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38055C" w14:textId="11F5E716" w:rsidR="00A27914" w:rsidRPr="00351D59" w:rsidRDefault="00A27914" w:rsidP="00A27914">
      <w:pPr>
        <w:pStyle w:val="CRCoverPage"/>
        <w:tabs>
          <w:tab w:val="right" w:pos="9639"/>
        </w:tabs>
        <w:spacing w:after="0"/>
        <w:rPr>
          <w:b/>
          <w:noProof/>
          <w:sz w:val="24"/>
        </w:rPr>
      </w:pPr>
      <w:bookmarkStart w:id="0" w:name="_Ref399006623"/>
      <w:bookmarkStart w:id="1" w:name="_Toc92513360"/>
      <w:r w:rsidRPr="00CA662B">
        <w:rPr>
          <w:b/>
          <w:noProof/>
          <w:sz w:val="24"/>
        </w:rPr>
        <w:t>3</w:t>
      </w:r>
      <w:r>
        <w:rPr>
          <w:b/>
          <w:noProof/>
          <w:sz w:val="24"/>
        </w:rPr>
        <w:t>GPP TSG-RAN WG4 Meeting # 104</w:t>
      </w:r>
      <w:r>
        <w:rPr>
          <w:rFonts w:eastAsiaTheme="minorEastAsia"/>
          <w:b/>
          <w:noProof/>
          <w:sz w:val="24"/>
          <w:lang w:eastAsia="zh-TW"/>
        </w:rPr>
        <w:t>-</w:t>
      </w:r>
      <w:r w:rsidRPr="00CA662B">
        <w:rPr>
          <w:b/>
          <w:noProof/>
          <w:sz w:val="24"/>
        </w:rPr>
        <w:t>e</w:t>
      </w:r>
      <w:r>
        <w:rPr>
          <w:rFonts w:hint="eastAsia"/>
          <w:b/>
          <w:noProof/>
          <w:sz w:val="24"/>
          <w:lang w:eastAsia="zh-CN"/>
        </w:rPr>
        <w:tab/>
      </w:r>
      <w:r w:rsidRPr="00351D59">
        <w:rPr>
          <w:b/>
          <w:noProof/>
          <w:sz w:val="24"/>
        </w:rPr>
        <w:t>R4-</w:t>
      </w:r>
      <w:r w:rsidRPr="00307F5E">
        <w:rPr>
          <w:b/>
          <w:noProof/>
          <w:sz w:val="24"/>
        </w:rPr>
        <w:t>22</w:t>
      </w:r>
      <w:r>
        <w:rPr>
          <w:b/>
          <w:noProof/>
          <w:sz w:val="24"/>
        </w:rPr>
        <w:t>1</w:t>
      </w:r>
      <w:r w:rsidR="00605844">
        <w:rPr>
          <w:b/>
          <w:noProof/>
          <w:sz w:val="24"/>
        </w:rPr>
        <w:t>4468</w:t>
      </w:r>
    </w:p>
    <w:p w14:paraId="7C3252C4" w14:textId="77777777" w:rsidR="00A27914" w:rsidRPr="00411C55" w:rsidRDefault="00A27914" w:rsidP="00A27914">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Pr>
          <w:rFonts w:eastAsia="SimSun" w:cs="Arial"/>
          <w:sz w:val="24"/>
          <w:szCs w:val="24"/>
          <w:lang w:eastAsia="zh-CN"/>
        </w:rPr>
        <w:t>Aug</w:t>
      </w:r>
      <w:r w:rsidRPr="004A029C">
        <w:rPr>
          <w:rFonts w:eastAsia="SimSun" w:cs="Arial"/>
          <w:sz w:val="24"/>
          <w:szCs w:val="24"/>
          <w:lang w:eastAsia="zh-CN"/>
        </w:rPr>
        <w:t xml:space="preserve"> </w:t>
      </w:r>
      <w:r>
        <w:rPr>
          <w:rFonts w:eastAsia="SimSun" w:cs="Arial"/>
          <w:sz w:val="24"/>
          <w:szCs w:val="24"/>
          <w:lang w:eastAsia="zh-CN"/>
        </w:rPr>
        <w:t>15</w:t>
      </w:r>
      <w:r w:rsidRPr="004A029C">
        <w:rPr>
          <w:rFonts w:eastAsia="SimSun" w:cs="Arial"/>
          <w:sz w:val="24"/>
          <w:szCs w:val="24"/>
          <w:lang w:eastAsia="zh-CN"/>
        </w:rPr>
        <w:t xml:space="preserve"> – </w:t>
      </w:r>
      <w:r>
        <w:rPr>
          <w:rFonts w:eastAsia="SimSun" w:cs="Arial"/>
          <w:sz w:val="24"/>
          <w:szCs w:val="24"/>
          <w:lang w:eastAsia="zh-CN"/>
        </w:rPr>
        <w:t>Aug</w:t>
      </w:r>
      <w:r w:rsidRPr="004A029C">
        <w:rPr>
          <w:rFonts w:eastAsia="SimSun" w:cs="Arial"/>
          <w:sz w:val="24"/>
          <w:szCs w:val="24"/>
          <w:lang w:eastAsia="zh-CN"/>
        </w:rPr>
        <w:t xml:space="preserve"> </w:t>
      </w:r>
      <w:r>
        <w:rPr>
          <w:rFonts w:eastAsia="SimSun" w:cs="Arial"/>
          <w:sz w:val="24"/>
          <w:szCs w:val="24"/>
          <w:lang w:eastAsia="zh-CN"/>
        </w:rPr>
        <w:t>26</w:t>
      </w:r>
      <w:r w:rsidRPr="004A029C">
        <w:rPr>
          <w:rFonts w:eastAsia="SimSun" w:cs="Arial"/>
          <w:sz w:val="24"/>
          <w:szCs w:val="24"/>
          <w:lang w:eastAsia="zh-CN"/>
        </w:rPr>
        <w:t>, 2022</w:t>
      </w:r>
    </w:p>
    <w:p w14:paraId="1F48BA58" w14:textId="77777777" w:rsidR="0004726A" w:rsidRPr="00913BEF" w:rsidRDefault="0004726A" w:rsidP="005929A6">
      <w:pPr>
        <w:tabs>
          <w:tab w:val="left" w:pos="1985"/>
        </w:tabs>
        <w:jc w:val="both"/>
        <w:rPr>
          <w:rFonts w:ascii="Arial" w:eastAsia="SimSun" w:hAnsi="Arial" w:cs="Arial"/>
          <w:b/>
          <w:sz w:val="22"/>
          <w:lang w:eastAsia="zh-CN"/>
        </w:rPr>
      </w:pPr>
    </w:p>
    <w:p w14:paraId="442182EF" w14:textId="77777777" w:rsidR="005929A6" w:rsidRPr="002A515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F80190">
        <w:rPr>
          <w:rFonts w:ascii="Arial" w:eastAsia="SimSun" w:hAnsi="Arial" w:cs="Arial"/>
          <w:sz w:val="22"/>
          <w:lang w:eastAsia="zh-CN"/>
        </w:rPr>
        <w:t>MediaTek Inc.</w:t>
      </w:r>
    </w:p>
    <w:p w14:paraId="54A8D0CE" w14:textId="17DED90E"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27914">
        <w:rPr>
          <w:rFonts w:ascii="Arial" w:hAnsi="Arial" w:cs="Arial"/>
          <w:sz w:val="22"/>
        </w:rPr>
        <w:t>TP for Information on clauses 6 and 7 of TS36.102</w:t>
      </w:r>
      <w:r w:rsidR="00F06495">
        <w:rPr>
          <w:rFonts w:ascii="Arial" w:eastAsia="SimSun" w:hAnsi="Arial" w:cs="Arial"/>
          <w:sz w:val="22"/>
          <w:lang w:eastAsia="zh-CN"/>
        </w:rPr>
        <w:t xml:space="preserve"> </w:t>
      </w:r>
    </w:p>
    <w:p w14:paraId="6B5F61B3" w14:textId="018091B1"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F46610">
        <w:rPr>
          <w:rFonts w:ascii="Arial" w:eastAsia="SimSun" w:hAnsi="Arial" w:cs="Arial"/>
          <w:sz w:val="22"/>
          <w:lang w:eastAsia="zh-CN"/>
        </w:rPr>
        <w:t>12</w:t>
      </w:r>
      <w:r w:rsidR="009D1B6A">
        <w:rPr>
          <w:rFonts w:ascii="Arial" w:eastAsia="SimSun" w:hAnsi="Arial" w:cs="Arial" w:hint="eastAsia"/>
          <w:sz w:val="22"/>
          <w:lang w:eastAsia="zh-CN"/>
        </w:rPr>
        <w:t>.</w:t>
      </w:r>
      <w:r w:rsidR="00F46610">
        <w:rPr>
          <w:rFonts w:ascii="Arial" w:eastAsia="SimSun" w:hAnsi="Arial" w:cs="Arial"/>
          <w:sz w:val="22"/>
          <w:lang w:eastAsia="zh-CN"/>
        </w:rPr>
        <w:t>5.4</w:t>
      </w:r>
    </w:p>
    <w:p w14:paraId="4533FB53" w14:textId="2531288B"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46610">
        <w:rPr>
          <w:rFonts w:ascii="Arial" w:eastAsia="SimSun" w:hAnsi="Arial" w:cs="Arial"/>
          <w:sz w:val="22"/>
          <w:lang w:eastAsia="zh-CN"/>
        </w:rPr>
        <w:t>Information</w:t>
      </w:r>
    </w:p>
    <w:bookmarkEnd w:id="0"/>
    <w:bookmarkEnd w:id="1"/>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0E86B588" w14:textId="022723A8" w:rsidR="007943AF" w:rsidRDefault="007943AF" w:rsidP="007943AF">
      <w:pPr>
        <w:rPr>
          <w:rFonts w:eastAsia="SimSun"/>
          <w:szCs w:val="22"/>
          <w:lang w:val="en-US" w:eastAsia="zh-CN"/>
        </w:rPr>
      </w:pPr>
      <w:r>
        <w:rPr>
          <w:rFonts w:eastAsia="SimSun"/>
          <w:szCs w:val="22"/>
          <w:lang w:eastAsia="zh-CN"/>
        </w:rPr>
        <w:t>Regarding WF</w:t>
      </w:r>
      <w:r w:rsidR="00A27914">
        <w:rPr>
          <w:rFonts w:eastAsia="SimSun"/>
          <w:szCs w:val="22"/>
          <w:lang w:eastAsia="zh-CN"/>
        </w:rPr>
        <w:t xml:space="preserve">[1] in </w:t>
      </w:r>
      <w:r>
        <w:rPr>
          <w:rFonts w:eastAsia="SimSun"/>
          <w:szCs w:val="22"/>
          <w:lang w:eastAsia="zh-CN"/>
        </w:rPr>
        <w:t>RAN4</w:t>
      </w:r>
      <w:r w:rsidR="00A27914">
        <w:rPr>
          <w:rFonts w:eastAsia="SimSun"/>
          <w:szCs w:val="22"/>
          <w:lang w:eastAsia="zh-CN"/>
        </w:rPr>
        <w:t>#104e</w:t>
      </w:r>
      <w:r w:rsidR="009B378F">
        <w:rPr>
          <w:rFonts w:eastAsia="SimSun"/>
          <w:szCs w:val="22"/>
          <w:lang w:eastAsia="zh-CN"/>
        </w:rPr>
        <w:t xml:space="preserve"> meeting</w:t>
      </w:r>
      <w:r>
        <w:rPr>
          <w:rFonts w:eastAsia="SimSun"/>
          <w:szCs w:val="22"/>
          <w:lang w:val="en-US" w:eastAsia="zh-CN"/>
        </w:rPr>
        <w:t>,</w:t>
      </w:r>
      <w:r w:rsidR="00A27914">
        <w:rPr>
          <w:rFonts w:eastAsia="SimSun"/>
          <w:szCs w:val="22"/>
          <w:lang w:val="en-US" w:eastAsia="zh-CN"/>
        </w:rPr>
        <w:t xml:space="preserve"> </w:t>
      </w:r>
      <w:r w:rsidR="00CC0CB6">
        <w:rPr>
          <w:rFonts w:eastAsia="SimSun"/>
          <w:szCs w:val="22"/>
          <w:lang w:val="en-US" w:eastAsia="zh-CN"/>
        </w:rPr>
        <w:t xml:space="preserve">the contribution is to provide </w:t>
      </w:r>
      <w:r w:rsidR="00A27914">
        <w:rPr>
          <w:rFonts w:eastAsia="SimSun"/>
          <w:szCs w:val="22"/>
          <w:lang w:val="en-US" w:eastAsia="zh-CN"/>
        </w:rPr>
        <w:t>the text proposal for information on clauses 6 and 7</w:t>
      </w:r>
      <w:r w:rsidR="00CC0CB6">
        <w:rPr>
          <w:rFonts w:eastAsia="SimSun"/>
          <w:szCs w:val="22"/>
          <w:lang w:val="en-US" w:eastAsia="zh-CN"/>
        </w:rPr>
        <w:t xml:space="preserve"> of TS36.102</w:t>
      </w:r>
      <w:r>
        <w:rPr>
          <w:rFonts w:eastAsia="SimSun"/>
          <w:szCs w:val="22"/>
          <w:lang w:eastAsia="zh-CN"/>
        </w:rPr>
        <w:t xml:space="preserve">. </w:t>
      </w:r>
      <w:r>
        <w:rPr>
          <w:rFonts w:eastAsia="SimSun"/>
          <w:szCs w:val="22"/>
          <w:lang w:val="en-US" w:eastAsia="zh-CN"/>
        </w:rPr>
        <w:t xml:space="preserve"> </w:t>
      </w:r>
    </w:p>
    <w:p w14:paraId="60EED25C" w14:textId="77777777" w:rsidR="007943AF" w:rsidRPr="007E4B7F" w:rsidRDefault="007943AF" w:rsidP="007943AF">
      <w:pPr>
        <w:pStyle w:val="1"/>
      </w:pPr>
      <w:r>
        <w:t>Discussion</w:t>
      </w:r>
    </w:p>
    <w:p w14:paraId="66F551B2" w14:textId="328F8347" w:rsidR="000A7C5A" w:rsidRPr="000F4FFC" w:rsidRDefault="000A7C5A" w:rsidP="000A7C5A">
      <w:pPr>
        <w:rPr>
          <w:rFonts w:eastAsia="SimSun"/>
          <w:szCs w:val="22"/>
          <w:lang w:eastAsia="zh-CN"/>
        </w:rPr>
      </w:pPr>
      <w:r>
        <w:rPr>
          <w:rFonts w:eastAsia="SimSun"/>
          <w:szCs w:val="22"/>
          <w:lang w:val="en-US" w:eastAsia="zh-CN"/>
        </w:rPr>
        <w:t xml:space="preserve">The agreements in [104e][139] WF were captured in this contribution. The </w:t>
      </w:r>
      <w:r>
        <w:rPr>
          <w:rFonts w:eastAsia="DengXian"/>
        </w:rPr>
        <w:t>text proposal is for information on clauses 6 and 7 of TS36.102.</w:t>
      </w:r>
    </w:p>
    <w:p w14:paraId="2C63BE7C" w14:textId="3ACBF663" w:rsidR="007943AF" w:rsidRDefault="000A7C5A" w:rsidP="007943AF">
      <w:pPr>
        <w:pStyle w:val="1"/>
        <w:numPr>
          <w:ilvl w:val="0"/>
          <w:numId w:val="0"/>
        </w:numPr>
        <w:pBdr>
          <w:top w:val="single" w:sz="12" w:space="5" w:color="auto"/>
        </w:pBdr>
        <w:rPr>
          <w:rFonts w:eastAsia="SimSun"/>
          <w:lang w:eastAsia="zh-CN"/>
        </w:rPr>
      </w:pPr>
      <w:r>
        <w:t>3</w:t>
      </w:r>
      <w:r w:rsidR="007943AF">
        <w:t xml:space="preserve"> References</w:t>
      </w:r>
    </w:p>
    <w:p w14:paraId="0CEA8B3E" w14:textId="560F8FB3" w:rsidR="00DD3C79" w:rsidRPr="00DD3C79" w:rsidRDefault="00DD3C79" w:rsidP="00AA2E1F">
      <w:pPr>
        <w:widowControl w:val="0"/>
        <w:snapToGrid w:val="0"/>
        <w:rPr>
          <w:rFonts w:eastAsia="SimSun"/>
          <w:lang w:eastAsia="zh-CN"/>
        </w:rPr>
      </w:pPr>
      <w:r>
        <w:rPr>
          <w:rFonts w:eastAsia="SimSun"/>
          <w:lang w:eastAsia="zh-CN"/>
        </w:rPr>
        <w:t xml:space="preserve">[1] </w:t>
      </w:r>
      <w:r w:rsidRPr="001D5EF8">
        <w:rPr>
          <w:rFonts w:eastAsia="SimSun"/>
          <w:lang w:eastAsia="zh-CN"/>
        </w:rPr>
        <w:t>R4-</w:t>
      </w:r>
      <w:r w:rsidRPr="00DD3C79">
        <w:rPr>
          <w:rFonts w:eastAsia="SimSun"/>
          <w:lang w:eastAsia="zh-CN"/>
        </w:rPr>
        <w:t>2</w:t>
      </w:r>
      <w:r w:rsidR="00605844">
        <w:rPr>
          <w:rFonts w:eastAsia="SimSun"/>
          <w:lang w:eastAsia="zh-CN"/>
        </w:rPr>
        <w:t>2</w:t>
      </w:r>
      <w:r w:rsidRPr="00DD3C79">
        <w:rPr>
          <w:rFonts w:eastAsia="SimSun"/>
          <w:lang w:eastAsia="zh-CN"/>
        </w:rPr>
        <w:t>1</w:t>
      </w:r>
      <w:r w:rsidR="00605844">
        <w:rPr>
          <w:rFonts w:eastAsia="SimSun"/>
          <w:lang w:eastAsia="zh-CN"/>
        </w:rPr>
        <w:t>4467</w:t>
      </w:r>
      <w:r w:rsidRPr="004F47FD">
        <w:rPr>
          <w:rFonts w:eastAsia="SimSun"/>
          <w:lang w:eastAsia="zh-CN"/>
        </w:rPr>
        <w:t>, “</w:t>
      </w:r>
      <w:r w:rsidR="00C33314" w:rsidRPr="00C33314">
        <w:rPr>
          <w:rFonts w:eastAsia="SimSun"/>
          <w:lang w:eastAsia="zh-CN"/>
        </w:rPr>
        <w:t>WF on NB-IoT/eMTC NTN agenda items 12.5.1 and 12.5.4</w:t>
      </w:r>
      <w:r w:rsidRPr="004F47FD">
        <w:rPr>
          <w:rFonts w:eastAsia="SimSun"/>
          <w:lang w:eastAsia="zh-CN"/>
        </w:rPr>
        <w:t xml:space="preserve">”, </w:t>
      </w:r>
      <w:r w:rsidR="002D6319">
        <w:rPr>
          <w:rFonts w:eastAsia="SimSun"/>
          <w:lang w:eastAsia="zh-CN"/>
        </w:rPr>
        <w:t>MediaTek Inc.</w:t>
      </w:r>
    </w:p>
    <w:p w14:paraId="76B60A35" w14:textId="77777777" w:rsidR="007943AF" w:rsidRDefault="007943AF" w:rsidP="007943AF">
      <w:pPr>
        <w:pStyle w:val="aff0"/>
        <w:widowControl w:val="0"/>
        <w:overflowPunct/>
        <w:autoSpaceDE/>
        <w:autoSpaceDN/>
        <w:adjustRightInd/>
        <w:snapToGrid w:val="0"/>
        <w:spacing w:after="0"/>
        <w:ind w:left="0"/>
        <w:contextualSpacing w:val="0"/>
        <w:textAlignment w:val="auto"/>
        <w:rPr>
          <w:rFonts w:eastAsia="SimSun"/>
          <w:lang w:val="en-GB" w:eastAsia="zh-CN"/>
        </w:rPr>
      </w:pPr>
    </w:p>
    <w:p w14:paraId="40B27EB4" w14:textId="1A99A220" w:rsidR="007943AF" w:rsidRDefault="008E0B26" w:rsidP="007943AF">
      <w:pPr>
        <w:pStyle w:val="1"/>
        <w:numPr>
          <w:ilvl w:val="0"/>
          <w:numId w:val="0"/>
        </w:numPr>
        <w:pBdr>
          <w:top w:val="single" w:sz="12" w:space="5" w:color="auto"/>
        </w:pBdr>
        <w:rPr>
          <w:rFonts w:eastAsia="SimSun"/>
          <w:lang w:eastAsia="zh-CN"/>
        </w:rPr>
      </w:pPr>
      <w:r>
        <w:t>TP for Information</w:t>
      </w:r>
      <w:r w:rsidR="003F14D5">
        <w:t xml:space="preserve"> </w:t>
      </w:r>
      <w:r>
        <w:t>on clause 6 and 7 of TS36.102</w:t>
      </w:r>
    </w:p>
    <w:p w14:paraId="29A4C7BD" w14:textId="77777777" w:rsidR="00C1064B" w:rsidRPr="00781503" w:rsidRDefault="00C1064B" w:rsidP="00C1064B">
      <w:pPr>
        <w:rPr>
          <w:rFonts w:eastAsiaTheme="minorEastAsia"/>
          <w:b/>
          <w:bCs/>
          <w:noProof/>
          <w:color w:val="FF0000"/>
          <w:sz w:val="32"/>
          <w:szCs w:val="32"/>
          <w:lang w:eastAsia="zh-CN"/>
        </w:rPr>
      </w:pPr>
      <w:r w:rsidRPr="00781503">
        <w:rPr>
          <w:b/>
          <w:bCs/>
          <w:noProof/>
          <w:color w:val="FF0000"/>
          <w:sz w:val="32"/>
          <w:szCs w:val="32"/>
          <w:lang w:eastAsia="zh-CN"/>
        </w:rPr>
        <w:t>&lt;Start of change&gt;</w:t>
      </w:r>
    </w:p>
    <w:p w14:paraId="0260AAC1" w14:textId="77777777" w:rsidR="00BD3693" w:rsidRPr="0002348A" w:rsidRDefault="00BD3693" w:rsidP="00BD3693">
      <w:pPr>
        <w:pStyle w:val="1"/>
        <w:numPr>
          <w:ilvl w:val="0"/>
          <w:numId w:val="0"/>
        </w:numPr>
        <w:pBdr>
          <w:top w:val="none" w:sz="0" w:space="0" w:color="auto"/>
        </w:pBdr>
      </w:pPr>
      <w:bookmarkStart w:id="2" w:name="_Toc368026212"/>
      <w:bookmarkStart w:id="3" w:name="_Toc111062025"/>
      <w:bookmarkStart w:id="4" w:name="_Toc112156188"/>
      <w:r w:rsidRPr="0002348A">
        <w:t>6</w:t>
      </w:r>
      <w:r w:rsidRPr="0002348A">
        <w:tab/>
        <w:t>Transmitter characteristics</w:t>
      </w:r>
      <w:bookmarkEnd w:id="2"/>
      <w:bookmarkEnd w:id="3"/>
      <w:bookmarkEnd w:id="4"/>
    </w:p>
    <w:p w14:paraId="518359A5" w14:textId="77777777" w:rsidR="00BD3693" w:rsidRDefault="00BD3693" w:rsidP="002A3213">
      <w:pPr>
        <w:pStyle w:val="2"/>
        <w:numPr>
          <w:ilvl w:val="0"/>
          <w:numId w:val="0"/>
        </w:numPr>
        <w:spacing w:after="240"/>
      </w:pPr>
      <w:bookmarkStart w:id="5" w:name="_Toc368026213"/>
      <w:bookmarkStart w:id="6" w:name="_Toc111062026"/>
      <w:bookmarkStart w:id="7" w:name="_Toc112156189"/>
      <w:r w:rsidRPr="0002348A">
        <w:t>6.1</w:t>
      </w:r>
      <w:r w:rsidRPr="0002348A">
        <w:tab/>
        <w:t>General</w:t>
      </w:r>
      <w:bookmarkEnd w:id="5"/>
      <w:bookmarkEnd w:id="6"/>
      <w:bookmarkEnd w:id="7"/>
    </w:p>
    <w:p w14:paraId="3ACED272" w14:textId="6E7323E3" w:rsidR="00BA4C64" w:rsidRPr="00AD3680" w:rsidRDefault="00BA4C64" w:rsidP="00BA4C64">
      <w:pPr>
        <w:rPr>
          <w:rFonts w:cs="v5.0.0"/>
          <w:color w:val="000000" w:themeColor="text1"/>
        </w:rPr>
      </w:pPr>
      <w:r w:rsidRPr="00AD3680">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469D1FC7" w14:textId="179B1F1E" w:rsidR="00C1064B" w:rsidRPr="00B26CD8" w:rsidRDefault="00654701" w:rsidP="002A3213">
      <w:pPr>
        <w:rPr>
          <w:rFonts w:eastAsiaTheme="minorEastAsia"/>
          <w:iCs/>
          <w:lang w:eastAsia="zh-TW"/>
        </w:rPr>
      </w:pPr>
      <w:r>
        <w:t xml:space="preserve">Unless otherwise stated, NB1 and NB2 requirements specified for an E-UTRA band shall also apply for the re-farmed NR band (e.g. if NB1/NB2 requirements are specified for E-UTRA band </w:t>
      </w:r>
      <w:r w:rsidR="0070749E">
        <w:t>255</w:t>
      </w:r>
      <w:r>
        <w:t>, they shall also apply for NR band n</w:t>
      </w:r>
      <w:r w:rsidR="0070749E">
        <w:t>255</w:t>
      </w:r>
      <w:r>
        <w:t>).</w:t>
      </w:r>
    </w:p>
    <w:p w14:paraId="3B4A5E5B" w14:textId="77777777" w:rsidR="00BD3693" w:rsidRPr="0002348A" w:rsidRDefault="00BD3693" w:rsidP="002A3213">
      <w:pPr>
        <w:pStyle w:val="2"/>
        <w:numPr>
          <w:ilvl w:val="0"/>
          <w:numId w:val="0"/>
        </w:numPr>
        <w:spacing w:after="240"/>
      </w:pPr>
      <w:bookmarkStart w:id="8" w:name="_Toc368026214"/>
      <w:bookmarkStart w:id="9" w:name="_Toc111062027"/>
      <w:bookmarkStart w:id="10" w:name="_Toc112156190"/>
      <w:r w:rsidRPr="0002348A">
        <w:t>6.2</w:t>
      </w:r>
      <w:r w:rsidRPr="0002348A">
        <w:tab/>
        <w:t>Transmit power</w:t>
      </w:r>
      <w:bookmarkEnd w:id="8"/>
      <w:bookmarkEnd w:id="9"/>
      <w:bookmarkEnd w:id="10"/>
    </w:p>
    <w:p w14:paraId="2F128B5F" w14:textId="77777777" w:rsidR="00BD3693" w:rsidRDefault="00BD3693" w:rsidP="002A3213">
      <w:pPr>
        <w:pStyle w:val="3"/>
        <w:numPr>
          <w:ilvl w:val="0"/>
          <w:numId w:val="0"/>
        </w:numPr>
        <w:spacing w:after="240"/>
      </w:pPr>
      <w:bookmarkStart w:id="11" w:name="_Toc368026216"/>
      <w:bookmarkStart w:id="12" w:name="_Toc111062028"/>
      <w:bookmarkStart w:id="13" w:name="_Toc112156191"/>
      <w:r w:rsidRPr="0002348A">
        <w:t>6.2.</w:t>
      </w:r>
      <w:r>
        <w:t>1</w:t>
      </w:r>
      <w:r w:rsidRPr="0002348A">
        <w:tab/>
      </w:r>
      <w:r w:rsidRPr="0002348A">
        <w:rPr>
          <w:lang w:eastAsia="zh-CN"/>
        </w:rPr>
        <w:t xml:space="preserve">UE </w:t>
      </w:r>
      <w:r w:rsidRPr="0002348A">
        <w:t>maximum output power</w:t>
      </w:r>
      <w:bookmarkEnd w:id="11"/>
      <w:bookmarkEnd w:id="12"/>
      <w:bookmarkEnd w:id="13"/>
    </w:p>
    <w:p w14:paraId="07605620" w14:textId="08C78CC1" w:rsidR="00A40883" w:rsidRPr="001D386E" w:rsidRDefault="00A40883" w:rsidP="00A40883">
      <w:r w:rsidRPr="001D386E">
        <w:rPr>
          <w:rFonts w:cs="v5.0.0"/>
        </w:rPr>
        <w:t xml:space="preserve">The following UE Power Classes define the maximum output power for </w:t>
      </w:r>
      <w:r w:rsidRPr="001D386E">
        <w:t>any transmission bandwidth within the channel bandwidth for non CA configuration unless otherwise stated</w:t>
      </w:r>
      <w:r w:rsidRPr="001D386E">
        <w:rPr>
          <w:rFonts w:cs="v5.0.0"/>
        </w:rPr>
        <w:t xml:space="preserve">. </w:t>
      </w:r>
      <w:r w:rsidRPr="001D386E">
        <w:t>The period of measurement shall be at least as defined in Table 6.2.</w:t>
      </w:r>
      <w:r>
        <w:t>1</w:t>
      </w:r>
      <w:r w:rsidRPr="001D386E">
        <w:t>-</w:t>
      </w:r>
      <w:r>
        <w:t>1</w:t>
      </w:r>
      <w:r w:rsidRPr="001D386E">
        <w:t>.</w:t>
      </w:r>
    </w:p>
    <w:p w14:paraId="15D4BA42" w14:textId="1D0EE425" w:rsidR="00A40883" w:rsidRPr="001D386E" w:rsidRDefault="00A40883" w:rsidP="00A40883">
      <w:pPr>
        <w:pStyle w:val="TH"/>
      </w:pPr>
      <w:r w:rsidRPr="001D386E">
        <w:lastRenderedPageBreak/>
        <w:t>Table 6.2.</w:t>
      </w:r>
      <w:r>
        <w:t>1-1</w:t>
      </w:r>
      <w:r w:rsidRPr="001D386E">
        <w:t>: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A40883" w:rsidRPr="001D386E" w14:paraId="0E2B5568" w14:textId="77777777" w:rsidTr="00497886">
        <w:tc>
          <w:tcPr>
            <w:tcW w:w="1417" w:type="dxa"/>
            <w:shd w:val="clear" w:color="auto" w:fill="auto"/>
          </w:tcPr>
          <w:p w14:paraId="1CFA2509" w14:textId="77777777" w:rsidR="00A40883" w:rsidRPr="001D386E" w:rsidRDefault="00A40883" w:rsidP="00497886">
            <w:pPr>
              <w:pStyle w:val="TAH"/>
            </w:pPr>
            <w:r w:rsidRPr="001D386E">
              <w:t>TTI pattern</w:t>
            </w:r>
          </w:p>
        </w:tc>
        <w:tc>
          <w:tcPr>
            <w:tcW w:w="2422" w:type="dxa"/>
            <w:shd w:val="clear" w:color="auto" w:fill="auto"/>
          </w:tcPr>
          <w:p w14:paraId="436B8071" w14:textId="77777777" w:rsidR="00A40883" w:rsidRPr="001D386E" w:rsidRDefault="00A40883" w:rsidP="00497886">
            <w:pPr>
              <w:pStyle w:val="TAH"/>
            </w:pPr>
            <w:r w:rsidRPr="001D386E">
              <w:t>Minimum measurement period</w:t>
            </w:r>
          </w:p>
        </w:tc>
      </w:tr>
      <w:tr w:rsidR="00A40883" w:rsidRPr="001D386E" w14:paraId="58AC19EA" w14:textId="77777777" w:rsidTr="00497886">
        <w:tc>
          <w:tcPr>
            <w:tcW w:w="1417" w:type="dxa"/>
            <w:shd w:val="clear" w:color="auto" w:fill="auto"/>
          </w:tcPr>
          <w:p w14:paraId="2F782EE7" w14:textId="77777777" w:rsidR="00A40883" w:rsidRPr="001D386E" w:rsidRDefault="00A40883" w:rsidP="00497886">
            <w:pPr>
              <w:pStyle w:val="TAC"/>
            </w:pPr>
            <w:r w:rsidRPr="001D386E">
              <w:t>Subframe</w:t>
            </w:r>
          </w:p>
        </w:tc>
        <w:tc>
          <w:tcPr>
            <w:tcW w:w="2422" w:type="dxa"/>
            <w:shd w:val="clear" w:color="auto" w:fill="auto"/>
          </w:tcPr>
          <w:p w14:paraId="30AC2FA2" w14:textId="77777777" w:rsidR="00A40883" w:rsidRPr="001D386E" w:rsidRDefault="00A40883" w:rsidP="00497886">
            <w:pPr>
              <w:pStyle w:val="TAC"/>
            </w:pPr>
            <w:r w:rsidRPr="001D386E">
              <w:t>1ms</w:t>
            </w:r>
          </w:p>
        </w:tc>
      </w:tr>
      <w:tr w:rsidR="00A40883" w:rsidRPr="001D386E" w14:paraId="1243C04F" w14:textId="77777777" w:rsidTr="00497886">
        <w:tc>
          <w:tcPr>
            <w:tcW w:w="1417" w:type="dxa"/>
            <w:shd w:val="clear" w:color="auto" w:fill="auto"/>
          </w:tcPr>
          <w:p w14:paraId="5D6B0B76" w14:textId="77777777" w:rsidR="00A40883" w:rsidRPr="001D386E" w:rsidRDefault="00A40883" w:rsidP="00497886">
            <w:pPr>
              <w:pStyle w:val="TAC"/>
            </w:pPr>
            <w:r w:rsidRPr="001D386E">
              <w:t>Slot</w:t>
            </w:r>
          </w:p>
        </w:tc>
        <w:tc>
          <w:tcPr>
            <w:tcW w:w="2422" w:type="dxa"/>
            <w:shd w:val="clear" w:color="auto" w:fill="auto"/>
          </w:tcPr>
          <w:p w14:paraId="6EA38575" w14:textId="77777777" w:rsidR="00A40883" w:rsidRPr="001D386E" w:rsidRDefault="00A40883" w:rsidP="00497886">
            <w:pPr>
              <w:pStyle w:val="TAC"/>
            </w:pPr>
            <w:r w:rsidRPr="001D386E">
              <w:t>7OS</w:t>
            </w:r>
          </w:p>
        </w:tc>
      </w:tr>
      <w:tr w:rsidR="00A40883" w:rsidRPr="001D386E" w14:paraId="41B6AF66" w14:textId="77777777" w:rsidTr="00497886">
        <w:tc>
          <w:tcPr>
            <w:tcW w:w="1417" w:type="dxa"/>
            <w:shd w:val="clear" w:color="auto" w:fill="auto"/>
          </w:tcPr>
          <w:p w14:paraId="4C355244" w14:textId="77777777" w:rsidR="00A40883" w:rsidRPr="001D386E" w:rsidRDefault="00A40883" w:rsidP="00497886">
            <w:pPr>
              <w:pStyle w:val="TAC"/>
            </w:pPr>
            <w:r w:rsidRPr="001D386E">
              <w:t>Subslot</w:t>
            </w:r>
          </w:p>
        </w:tc>
        <w:tc>
          <w:tcPr>
            <w:tcW w:w="2422" w:type="dxa"/>
            <w:shd w:val="clear" w:color="auto" w:fill="auto"/>
          </w:tcPr>
          <w:p w14:paraId="34A1E40E" w14:textId="77777777" w:rsidR="00A40883" w:rsidRPr="001D386E" w:rsidRDefault="00A40883" w:rsidP="00497886">
            <w:pPr>
              <w:pStyle w:val="TAC"/>
            </w:pPr>
            <w:r w:rsidRPr="001D386E">
              <w:t>2OS, 3OS</w:t>
            </w:r>
          </w:p>
        </w:tc>
      </w:tr>
    </w:tbl>
    <w:p w14:paraId="0E65C1BA" w14:textId="77777777" w:rsidR="00FE30E8" w:rsidRDefault="00FE30E8" w:rsidP="00B26CD8">
      <w:pPr>
        <w:spacing w:after="160"/>
        <w:rPr>
          <w:iCs/>
          <w:color w:val="0000FF"/>
          <w:lang w:eastAsia="zh-TW"/>
        </w:rPr>
      </w:pPr>
    </w:p>
    <w:p w14:paraId="52F65FCA" w14:textId="484B1139" w:rsidR="00BD3693" w:rsidRDefault="00BD3693" w:rsidP="002A3213">
      <w:pPr>
        <w:pStyle w:val="3"/>
        <w:numPr>
          <w:ilvl w:val="0"/>
          <w:numId w:val="0"/>
        </w:numPr>
        <w:spacing w:after="240"/>
        <w:rPr>
          <w:lang w:val="x-none"/>
        </w:rPr>
      </w:pPr>
      <w:bookmarkStart w:id="14" w:name="_Toc111062029"/>
      <w:bookmarkStart w:id="15" w:name="_Toc112156192"/>
      <w:r w:rsidRPr="00874D48">
        <w:t>6.2.1A</w:t>
      </w:r>
      <w:r w:rsidRPr="00874D48">
        <w:tab/>
      </w:r>
      <w:r w:rsidR="00D642E8">
        <w:t xml:space="preserve"> </w:t>
      </w:r>
      <w:r w:rsidRPr="00874D48">
        <w:rPr>
          <w:lang w:eastAsia="zh-CN"/>
        </w:rPr>
        <w:t>U</w:t>
      </w:r>
      <w:r w:rsidRPr="0002348A">
        <w:rPr>
          <w:lang w:eastAsia="zh-CN"/>
        </w:rPr>
        <w:t xml:space="preserve">E </w:t>
      </w:r>
      <w:r w:rsidRPr="0002348A">
        <w:t xml:space="preserve">maximum output power for </w:t>
      </w:r>
      <w:r>
        <w:t>C</w:t>
      </w:r>
      <w:r w:rsidRPr="0002348A">
        <w:t xml:space="preserve">ategory </w:t>
      </w:r>
      <w:r>
        <w:rPr>
          <w:lang w:val="x-none"/>
        </w:rPr>
        <w:t>M1 UE</w:t>
      </w:r>
      <w:bookmarkEnd w:id="14"/>
      <w:bookmarkEnd w:id="15"/>
    </w:p>
    <w:p w14:paraId="49426C40" w14:textId="77777777" w:rsidR="00FE30E8" w:rsidRPr="00AD3680" w:rsidRDefault="00FE30E8" w:rsidP="00FE30E8">
      <w:pPr>
        <w:rPr>
          <w:color w:val="000000" w:themeColor="text1"/>
          <w:lang w:eastAsia="en-GB"/>
        </w:rPr>
      </w:pPr>
      <w:r w:rsidRPr="00AD3680">
        <w:rPr>
          <w:rFonts w:cs="v5.0.0"/>
          <w:color w:val="000000" w:themeColor="text1"/>
        </w:rPr>
        <w:t xml:space="preserve">The following UE Power Classes define the maximum output power for </w:t>
      </w:r>
      <w:r w:rsidRPr="00AD3680">
        <w:rPr>
          <w:color w:val="000000" w:themeColor="text1"/>
        </w:rPr>
        <w:t>any transmission bandwidth within the channel bandwidth for non CA configuration and UL-MIMO unless otherwise stated</w:t>
      </w:r>
      <w:r w:rsidRPr="00AD3680">
        <w:rPr>
          <w:rFonts w:cs="v5.0.0"/>
          <w:color w:val="000000" w:themeColor="text1"/>
        </w:rPr>
        <w:t xml:space="preserve">. </w:t>
      </w:r>
      <w:r w:rsidRPr="00AD3680">
        <w:rPr>
          <w:color w:val="000000" w:themeColor="text1"/>
        </w:rPr>
        <w:t>The period of measurement shall be at least one sub frame (1ms).</w:t>
      </w:r>
    </w:p>
    <w:p w14:paraId="0C10101D" w14:textId="5E3586EA" w:rsidR="00FE30E8" w:rsidRPr="00FE30E8" w:rsidRDefault="00FE30E8" w:rsidP="00FE30E8">
      <w:pPr>
        <w:pStyle w:val="TH"/>
      </w:pPr>
      <w:r w:rsidRPr="00FE30E8">
        <w:t>Table 6.2.1A-1: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tblGrid>
      <w:tr w:rsidR="00FE30E8" w:rsidRPr="00FE30E8" w14:paraId="2C315BE5" w14:textId="77777777" w:rsidTr="00497886">
        <w:trPr>
          <w:jc w:val="center"/>
        </w:trPr>
        <w:tc>
          <w:tcPr>
            <w:tcW w:w="923" w:type="dxa"/>
            <w:vAlign w:val="center"/>
          </w:tcPr>
          <w:p w14:paraId="5F46CF0C" w14:textId="77777777" w:rsidR="00FE30E8" w:rsidRPr="00FE30E8" w:rsidRDefault="00FE30E8" w:rsidP="00497886">
            <w:pPr>
              <w:pStyle w:val="TAH"/>
              <w:rPr>
                <w:rFonts w:cs="Arial"/>
              </w:rPr>
            </w:pPr>
            <w:r w:rsidRPr="00FE30E8">
              <w:rPr>
                <w:rFonts w:cs="Arial"/>
              </w:rPr>
              <w:t>EUTRA band</w:t>
            </w:r>
          </w:p>
        </w:tc>
        <w:tc>
          <w:tcPr>
            <w:tcW w:w="1008" w:type="dxa"/>
          </w:tcPr>
          <w:p w14:paraId="3A81E723" w14:textId="77777777" w:rsidR="00FE30E8" w:rsidRPr="00FE30E8" w:rsidRDefault="00FE30E8" w:rsidP="00497886">
            <w:pPr>
              <w:pStyle w:val="TAH"/>
              <w:rPr>
                <w:rFonts w:cs="Arial"/>
              </w:rPr>
            </w:pPr>
            <w:r w:rsidRPr="00FE30E8">
              <w:rPr>
                <w:rFonts w:cs="Arial"/>
              </w:rPr>
              <w:t>Class 2</w:t>
            </w:r>
          </w:p>
          <w:p w14:paraId="248CF326" w14:textId="77777777" w:rsidR="00FE30E8" w:rsidRPr="00FE30E8" w:rsidRDefault="00FE30E8" w:rsidP="00497886">
            <w:pPr>
              <w:pStyle w:val="TAH"/>
              <w:rPr>
                <w:rFonts w:cs="Arial"/>
              </w:rPr>
            </w:pPr>
            <w:r w:rsidRPr="00FE30E8">
              <w:rPr>
                <w:rFonts w:cs="Arial"/>
              </w:rPr>
              <w:t>(dBm)</w:t>
            </w:r>
          </w:p>
        </w:tc>
        <w:tc>
          <w:tcPr>
            <w:tcW w:w="1067" w:type="dxa"/>
          </w:tcPr>
          <w:p w14:paraId="4E58AC94" w14:textId="77777777" w:rsidR="00FE30E8" w:rsidRPr="00FE30E8" w:rsidRDefault="00FE30E8" w:rsidP="00497886">
            <w:pPr>
              <w:pStyle w:val="TAH"/>
              <w:rPr>
                <w:rFonts w:cs="Arial"/>
              </w:rPr>
            </w:pPr>
            <w:r w:rsidRPr="00FE30E8">
              <w:rPr>
                <w:rFonts w:cs="Arial"/>
              </w:rPr>
              <w:t>Tolerance</w:t>
            </w:r>
          </w:p>
          <w:p w14:paraId="3AE19750" w14:textId="77777777" w:rsidR="00FE30E8" w:rsidRPr="00FE30E8" w:rsidRDefault="00FE30E8" w:rsidP="00497886">
            <w:pPr>
              <w:pStyle w:val="TAH"/>
              <w:rPr>
                <w:rFonts w:cs="Arial"/>
              </w:rPr>
            </w:pPr>
            <w:r w:rsidRPr="00FE30E8">
              <w:rPr>
                <w:rFonts w:cs="Arial"/>
              </w:rPr>
              <w:t>(dB)</w:t>
            </w:r>
          </w:p>
        </w:tc>
        <w:tc>
          <w:tcPr>
            <w:tcW w:w="1008" w:type="dxa"/>
          </w:tcPr>
          <w:p w14:paraId="7B76A0F7" w14:textId="77777777" w:rsidR="00FE30E8" w:rsidRPr="00FE30E8" w:rsidRDefault="00FE30E8" w:rsidP="00497886">
            <w:pPr>
              <w:pStyle w:val="TAH"/>
              <w:rPr>
                <w:rFonts w:cs="Arial"/>
              </w:rPr>
            </w:pPr>
            <w:r w:rsidRPr="00FE30E8">
              <w:rPr>
                <w:rFonts w:cs="Arial"/>
              </w:rPr>
              <w:t>Class 3 (dBm)</w:t>
            </w:r>
          </w:p>
        </w:tc>
        <w:tc>
          <w:tcPr>
            <w:tcW w:w="1067" w:type="dxa"/>
          </w:tcPr>
          <w:p w14:paraId="110A19D2" w14:textId="77777777" w:rsidR="00FE30E8" w:rsidRPr="00FE30E8" w:rsidRDefault="00FE30E8" w:rsidP="00497886">
            <w:pPr>
              <w:pStyle w:val="TAH"/>
              <w:rPr>
                <w:rFonts w:cs="Arial"/>
              </w:rPr>
            </w:pPr>
            <w:r w:rsidRPr="00FE30E8">
              <w:rPr>
                <w:rFonts w:cs="Arial"/>
              </w:rPr>
              <w:t>Tolerance (dB)</w:t>
            </w:r>
          </w:p>
        </w:tc>
        <w:tc>
          <w:tcPr>
            <w:tcW w:w="1008" w:type="dxa"/>
          </w:tcPr>
          <w:p w14:paraId="4B8D4AF4" w14:textId="77777777" w:rsidR="00FE30E8" w:rsidRPr="00FE30E8" w:rsidRDefault="00FE30E8" w:rsidP="00497886">
            <w:pPr>
              <w:pStyle w:val="TAH"/>
              <w:rPr>
                <w:rFonts w:cs="Arial"/>
              </w:rPr>
            </w:pPr>
            <w:r w:rsidRPr="00FE30E8">
              <w:rPr>
                <w:rFonts w:cs="Arial"/>
              </w:rPr>
              <w:t>Class 5 (dBm)</w:t>
            </w:r>
          </w:p>
        </w:tc>
        <w:tc>
          <w:tcPr>
            <w:tcW w:w="1067" w:type="dxa"/>
          </w:tcPr>
          <w:p w14:paraId="06815F4A" w14:textId="77777777" w:rsidR="00FE30E8" w:rsidRPr="00FE30E8" w:rsidRDefault="00FE30E8" w:rsidP="00497886">
            <w:pPr>
              <w:pStyle w:val="TAH"/>
              <w:rPr>
                <w:rFonts w:cs="Arial"/>
              </w:rPr>
            </w:pPr>
            <w:r w:rsidRPr="00FE30E8">
              <w:rPr>
                <w:rFonts w:cs="Arial"/>
              </w:rPr>
              <w:t>Tolerance (dB)</w:t>
            </w:r>
          </w:p>
        </w:tc>
      </w:tr>
      <w:tr w:rsidR="00FE30E8" w:rsidRPr="00FE30E8" w14:paraId="1A1A72F9" w14:textId="77777777" w:rsidTr="00497886">
        <w:trPr>
          <w:jc w:val="center"/>
        </w:trPr>
        <w:tc>
          <w:tcPr>
            <w:tcW w:w="923" w:type="dxa"/>
            <w:vAlign w:val="center"/>
          </w:tcPr>
          <w:p w14:paraId="7C9F3B00" w14:textId="77777777" w:rsidR="00FE30E8" w:rsidRPr="00FE30E8" w:rsidRDefault="00FE30E8" w:rsidP="00FE30E8">
            <w:pPr>
              <w:pStyle w:val="TAC"/>
              <w:rPr>
                <w:rFonts w:cs="Arial"/>
                <w:lang w:eastAsia="zh-TW"/>
              </w:rPr>
            </w:pPr>
            <w:r w:rsidRPr="00FE30E8">
              <w:rPr>
                <w:rFonts w:cs="Arial"/>
                <w:lang w:eastAsia="zh-TW"/>
              </w:rPr>
              <w:t>255</w:t>
            </w:r>
          </w:p>
        </w:tc>
        <w:tc>
          <w:tcPr>
            <w:tcW w:w="1008" w:type="dxa"/>
          </w:tcPr>
          <w:p w14:paraId="03A774E7" w14:textId="77777777" w:rsidR="00FE30E8" w:rsidRPr="00FE30E8" w:rsidRDefault="00FE30E8" w:rsidP="00FE30E8">
            <w:pPr>
              <w:pStyle w:val="TAC"/>
              <w:rPr>
                <w:rFonts w:cs="Arial"/>
              </w:rPr>
            </w:pPr>
          </w:p>
        </w:tc>
        <w:tc>
          <w:tcPr>
            <w:tcW w:w="1067" w:type="dxa"/>
          </w:tcPr>
          <w:p w14:paraId="4A3C65CF" w14:textId="77777777" w:rsidR="00FE30E8" w:rsidRPr="00FE30E8" w:rsidRDefault="00FE30E8" w:rsidP="00FE30E8">
            <w:pPr>
              <w:pStyle w:val="TAC"/>
              <w:rPr>
                <w:rFonts w:cs="Arial"/>
              </w:rPr>
            </w:pPr>
          </w:p>
        </w:tc>
        <w:tc>
          <w:tcPr>
            <w:tcW w:w="1008" w:type="dxa"/>
          </w:tcPr>
          <w:p w14:paraId="0A1A9044" w14:textId="77777777" w:rsidR="00FE30E8" w:rsidRPr="00FE30E8" w:rsidRDefault="00FE30E8" w:rsidP="00FE30E8">
            <w:pPr>
              <w:pStyle w:val="TAC"/>
              <w:rPr>
                <w:rFonts w:cs="Arial"/>
              </w:rPr>
            </w:pPr>
            <w:r w:rsidRPr="00FE30E8">
              <w:rPr>
                <w:rFonts w:cs="Arial"/>
              </w:rPr>
              <w:t>23</w:t>
            </w:r>
          </w:p>
        </w:tc>
        <w:tc>
          <w:tcPr>
            <w:tcW w:w="1067" w:type="dxa"/>
          </w:tcPr>
          <w:p w14:paraId="381D40EB" w14:textId="2614DEF5" w:rsidR="00FE30E8" w:rsidRPr="00FE30E8" w:rsidRDefault="00344A3F" w:rsidP="00FE30E8">
            <w:pPr>
              <w:pStyle w:val="TAC"/>
              <w:rPr>
                <w:rFonts w:cs="Arial"/>
              </w:rPr>
            </w:pPr>
            <w:r>
              <w:rPr>
                <w:rFonts w:cs="Arial"/>
              </w:rPr>
              <w:t>+/-2</w:t>
            </w:r>
          </w:p>
        </w:tc>
        <w:tc>
          <w:tcPr>
            <w:tcW w:w="1008" w:type="dxa"/>
          </w:tcPr>
          <w:p w14:paraId="55504465" w14:textId="25A85689" w:rsidR="00FE30E8" w:rsidRPr="00FE30E8" w:rsidRDefault="00FE30E8" w:rsidP="00FE30E8">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035CCC68" w14:textId="19594E89" w:rsidR="00FE30E8" w:rsidRPr="00FE30E8" w:rsidRDefault="00344A3F" w:rsidP="00FE30E8">
            <w:pPr>
              <w:pStyle w:val="TAC"/>
              <w:rPr>
                <w:rFonts w:cs="Arial"/>
              </w:rPr>
            </w:pPr>
            <w:r>
              <w:rPr>
                <w:rFonts w:cs="Arial"/>
              </w:rPr>
              <w:t>+/-2</w:t>
            </w:r>
          </w:p>
        </w:tc>
      </w:tr>
      <w:tr w:rsidR="00FE30E8" w:rsidRPr="00FE30E8" w14:paraId="410F3F4E" w14:textId="77777777" w:rsidTr="004978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B96EFC" w14:textId="77777777" w:rsidR="00FE30E8" w:rsidRPr="00FE30E8" w:rsidRDefault="00FE30E8" w:rsidP="00FE30E8">
            <w:pPr>
              <w:pStyle w:val="TAC"/>
              <w:ind w:firstLineChars="100" w:firstLine="180"/>
              <w:jc w:val="left"/>
              <w:rPr>
                <w:rFonts w:cs="Arial"/>
                <w:lang w:eastAsia="zh-TW"/>
              </w:rPr>
            </w:pPr>
            <w:r w:rsidRPr="00FE30E8">
              <w:rPr>
                <w:rFonts w:cs="Arial"/>
                <w:lang w:eastAsia="zh-TW"/>
              </w:rPr>
              <w:t>256</w:t>
            </w:r>
          </w:p>
        </w:tc>
        <w:tc>
          <w:tcPr>
            <w:tcW w:w="1008" w:type="dxa"/>
            <w:tcBorders>
              <w:top w:val="single" w:sz="4" w:space="0" w:color="auto"/>
              <w:left w:val="single" w:sz="4" w:space="0" w:color="auto"/>
              <w:bottom w:val="single" w:sz="4" w:space="0" w:color="auto"/>
              <w:right w:val="single" w:sz="4" w:space="0" w:color="auto"/>
            </w:tcBorders>
          </w:tcPr>
          <w:p w14:paraId="7BE379AF" w14:textId="77777777" w:rsidR="00FE30E8" w:rsidRPr="00FE30E8" w:rsidRDefault="00FE30E8" w:rsidP="00FE30E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C01AFE" w14:textId="77777777" w:rsidR="00FE30E8" w:rsidRPr="00FE30E8" w:rsidRDefault="00FE30E8" w:rsidP="00FE30E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D87C2F" w14:textId="77777777" w:rsidR="00FE30E8" w:rsidRPr="00FE30E8" w:rsidRDefault="00FE30E8" w:rsidP="00FE30E8">
            <w:pPr>
              <w:pStyle w:val="TAC"/>
              <w:rPr>
                <w:rFonts w:cs="Arial"/>
              </w:rPr>
            </w:pPr>
            <w:r w:rsidRPr="00FE30E8">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020DEDB" w14:textId="09BA1A13" w:rsidR="00FE30E8" w:rsidRPr="00FE30E8" w:rsidRDefault="00344A3F" w:rsidP="00FE30E8">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81251D9" w14:textId="6BBBC7B5" w:rsidR="00FE30E8" w:rsidRPr="00FE30E8" w:rsidRDefault="00FE30E8" w:rsidP="00FE30E8">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Borders>
              <w:top w:val="single" w:sz="4" w:space="0" w:color="auto"/>
              <w:left w:val="single" w:sz="4" w:space="0" w:color="auto"/>
              <w:bottom w:val="single" w:sz="4" w:space="0" w:color="auto"/>
            </w:tcBorders>
          </w:tcPr>
          <w:p w14:paraId="01DAC6F4" w14:textId="1448B6C3" w:rsidR="00FE30E8" w:rsidRPr="00FE30E8" w:rsidRDefault="00344A3F" w:rsidP="00FE30E8">
            <w:pPr>
              <w:pStyle w:val="TAC"/>
              <w:rPr>
                <w:rFonts w:cs="Arial"/>
              </w:rPr>
            </w:pPr>
            <w:r>
              <w:rPr>
                <w:rFonts w:cs="Arial"/>
              </w:rPr>
              <w:t>+/-2</w:t>
            </w:r>
          </w:p>
        </w:tc>
      </w:tr>
    </w:tbl>
    <w:p w14:paraId="50C5BA7F" w14:textId="7850A7CD" w:rsidR="00BD3693" w:rsidRPr="00FE30E8" w:rsidRDefault="00BD3693" w:rsidP="002A3213">
      <w:pPr>
        <w:rPr>
          <w:iCs/>
          <w:lang w:eastAsia="zh-TW"/>
        </w:rPr>
      </w:pPr>
    </w:p>
    <w:p w14:paraId="4C908C7A" w14:textId="4B5CF5B5" w:rsidR="00BD3693" w:rsidRDefault="00BD3693" w:rsidP="002A3213">
      <w:pPr>
        <w:pStyle w:val="3"/>
        <w:numPr>
          <w:ilvl w:val="0"/>
          <w:numId w:val="0"/>
        </w:numPr>
        <w:spacing w:after="240"/>
        <w:rPr>
          <w:lang w:val="x-none"/>
        </w:rPr>
      </w:pPr>
      <w:bookmarkStart w:id="16" w:name="_Toc111062030"/>
      <w:bookmarkStart w:id="17" w:name="_Toc112156193"/>
      <w:r w:rsidRPr="00874D48">
        <w:t>6.2.1B</w:t>
      </w:r>
      <w:r w:rsidRPr="00874D48">
        <w:tab/>
      </w:r>
      <w:r w:rsidR="00D642E8">
        <w:t xml:space="preserve"> </w:t>
      </w:r>
      <w:r w:rsidRPr="00874D48">
        <w:rPr>
          <w:lang w:eastAsia="zh-CN"/>
        </w:rPr>
        <w:t>UE</w:t>
      </w:r>
      <w:r w:rsidRPr="0002348A">
        <w:rPr>
          <w:lang w:eastAsia="zh-CN"/>
        </w:rPr>
        <w:t xml:space="preserve"> </w:t>
      </w:r>
      <w:r w:rsidRPr="0002348A">
        <w:t xml:space="preserve">maximum output power for category </w:t>
      </w:r>
      <w:r w:rsidRPr="0002348A">
        <w:rPr>
          <w:lang w:val="x-none"/>
        </w:rPr>
        <w:t>NB1 and NB2</w:t>
      </w:r>
      <w:bookmarkEnd w:id="16"/>
      <w:bookmarkEnd w:id="17"/>
    </w:p>
    <w:p w14:paraId="015775A6" w14:textId="24120AC9" w:rsidR="00D4789F" w:rsidRPr="00AD3680" w:rsidRDefault="00D4789F" w:rsidP="00D4789F">
      <w:pPr>
        <w:rPr>
          <w:color w:val="000000" w:themeColor="text1"/>
        </w:rPr>
      </w:pPr>
      <w:r w:rsidRPr="00AD3680">
        <w:rPr>
          <w:rFonts w:cs="v5.0.0"/>
          <w:color w:val="000000" w:themeColor="text1"/>
        </w:rPr>
        <w:t xml:space="preserve">Category </w:t>
      </w:r>
      <w:r w:rsidRPr="00AD3680">
        <w:rPr>
          <w:rFonts w:cs="v5.0.0"/>
          <w:color w:val="000000" w:themeColor="text1"/>
          <w:lang w:eastAsia="ja-JP"/>
        </w:rPr>
        <w:t>NB1 and NB2</w:t>
      </w:r>
      <w:r w:rsidRPr="00AD3680">
        <w:rPr>
          <w:rFonts w:cs="v5.0.0"/>
          <w:color w:val="000000" w:themeColor="text1"/>
        </w:rPr>
        <w:t xml:space="preserve"> UE Power Classes are specified in Table 6.2.1B-1 and define the maximum output power for </w:t>
      </w:r>
      <w:r w:rsidRPr="00AD3680">
        <w:rPr>
          <w:color w:val="000000" w:themeColor="text1"/>
        </w:rPr>
        <w:t xml:space="preserve">any transmission bandwidth within the category </w:t>
      </w:r>
      <w:r w:rsidRPr="00AD3680">
        <w:rPr>
          <w:rFonts w:cs="v5.0.0"/>
          <w:color w:val="000000" w:themeColor="text1"/>
          <w:lang w:eastAsia="ja-JP"/>
        </w:rPr>
        <w:t>NB1 and NB2</w:t>
      </w:r>
      <w:r w:rsidRPr="00AD3680">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13491409" w14:textId="50B7AE35" w:rsidR="00D4789F" w:rsidRPr="00D4789F" w:rsidRDefault="00D4789F" w:rsidP="00D4789F">
      <w:pPr>
        <w:pStyle w:val="TH"/>
      </w:pPr>
      <w:r w:rsidRPr="00D4789F">
        <w:t>Table 6.2.1B-1: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D4789F" w:rsidRPr="00D4789F" w14:paraId="0A54A9AE" w14:textId="77777777" w:rsidTr="00497886">
        <w:trPr>
          <w:jc w:val="center"/>
        </w:trPr>
        <w:tc>
          <w:tcPr>
            <w:tcW w:w="923" w:type="dxa"/>
            <w:vAlign w:val="center"/>
          </w:tcPr>
          <w:p w14:paraId="75924F9F" w14:textId="77777777" w:rsidR="00D4789F" w:rsidRPr="00D4789F" w:rsidRDefault="00D4789F" w:rsidP="00497886">
            <w:pPr>
              <w:pStyle w:val="TAH"/>
              <w:rPr>
                <w:lang w:eastAsia="ja-JP"/>
              </w:rPr>
            </w:pPr>
            <w:r w:rsidRPr="00D4789F">
              <w:rPr>
                <w:lang w:eastAsia="ja-JP"/>
              </w:rPr>
              <w:t>EUTRA band</w:t>
            </w:r>
          </w:p>
        </w:tc>
        <w:tc>
          <w:tcPr>
            <w:tcW w:w="1008" w:type="dxa"/>
          </w:tcPr>
          <w:p w14:paraId="09056E81" w14:textId="77777777" w:rsidR="00D4789F" w:rsidRPr="00D4789F" w:rsidRDefault="00D4789F" w:rsidP="00497886">
            <w:pPr>
              <w:pStyle w:val="TAH"/>
              <w:rPr>
                <w:lang w:eastAsia="ja-JP"/>
              </w:rPr>
            </w:pPr>
            <w:r w:rsidRPr="00D4789F">
              <w:rPr>
                <w:lang w:eastAsia="ja-JP"/>
              </w:rPr>
              <w:t>Class 3 (dBm)</w:t>
            </w:r>
          </w:p>
        </w:tc>
        <w:tc>
          <w:tcPr>
            <w:tcW w:w="1067" w:type="dxa"/>
          </w:tcPr>
          <w:p w14:paraId="306CFDBE" w14:textId="77777777" w:rsidR="00D4789F" w:rsidRPr="00D4789F" w:rsidRDefault="00D4789F" w:rsidP="00497886">
            <w:pPr>
              <w:pStyle w:val="TAH"/>
              <w:rPr>
                <w:lang w:eastAsia="ja-JP"/>
              </w:rPr>
            </w:pPr>
            <w:r w:rsidRPr="00D4789F">
              <w:rPr>
                <w:lang w:eastAsia="ja-JP"/>
              </w:rPr>
              <w:t>Tolerance (dB)</w:t>
            </w:r>
          </w:p>
        </w:tc>
        <w:tc>
          <w:tcPr>
            <w:tcW w:w="1008" w:type="dxa"/>
          </w:tcPr>
          <w:p w14:paraId="604F224F" w14:textId="77777777" w:rsidR="00D4789F" w:rsidRPr="00D4789F" w:rsidRDefault="00D4789F" w:rsidP="00497886">
            <w:pPr>
              <w:pStyle w:val="TAH"/>
              <w:rPr>
                <w:lang w:eastAsia="ja-JP"/>
              </w:rPr>
            </w:pPr>
            <w:r w:rsidRPr="00D4789F">
              <w:rPr>
                <w:lang w:eastAsia="ja-JP"/>
              </w:rPr>
              <w:t>Class 5 (dBm)</w:t>
            </w:r>
          </w:p>
        </w:tc>
        <w:tc>
          <w:tcPr>
            <w:tcW w:w="1067" w:type="dxa"/>
          </w:tcPr>
          <w:p w14:paraId="56E42B0E" w14:textId="77777777" w:rsidR="00D4789F" w:rsidRPr="00D4789F" w:rsidRDefault="00D4789F" w:rsidP="00497886">
            <w:pPr>
              <w:pStyle w:val="TAH"/>
              <w:rPr>
                <w:lang w:eastAsia="ja-JP"/>
              </w:rPr>
            </w:pPr>
            <w:r w:rsidRPr="00D4789F">
              <w:rPr>
                <w:lang w:eastAsia="ja-JP"/>
              </w:rPr>
              <w:t>Tolerance (dB)</w:t>
            </w:r>
          </w:p>
        </w:tc>
      </w:tr>
      <w:tr w:rsidR="00344A3F" w:rsidRPr="00D4789F" w14:paraId="6E57D3A6" w14:textId="77777777" w:rsidTr="00497886">
        <w:trPr>
          <w:jc w:val="center"/>
        </w:trPr>
        <w:tc>
          <w:tcPr>
            <w:tcW w:w="923" w:type="dxa"/>
            <w:vAlign w:val="center"/>
          </w:tcPr>
          <w:p w14:paraId="6CFE39C5" w14:textId="77777777" w:rsidR="00344A3F" w:rsidRPr="00D4789F" w:rsidRDefault="00344A3F" w:rsidP="00344A3F">
            <w:pPr>
              <w:pStyle w:val="TAC"/>
              <w:rPr>
                <w:rFonts w:cs="Arial"/>
                <w:lang w:eastAsia="zh-TW"/>
              </w:rPr>
            </w:pPr>
            <w:r w:rsidRPr="00D4789F">
              <w:rPr>
                <w:rFonts w:cs="Arial" w:hint="eastAsia"/>
                <w:lang w:eastAsia="zh-TW"/>
              </w:rPr>
              <w:t>2</w:t>
            </w:r>
            <w:r w:rsidRPr="00D4789F">
              <w:rPr>
                <w:rFonts w:cs="Arial"/>
                <w:lang w:eastAsia="zh-TW"/>
              </w:rPr>
              <w:t>55</w:t>
            </w:r>
          </w:p>
        </w:tc>
        <w:tc>
          <w:tcPr>
            <w:tcW w:w="1008" w:type="dxa"/>
          </w:tcPr>
          <w:p w14:paraId="6FFB384B" w14:textId="77777777" w:rsidR="00344A3F" w:rsidRPr="00D4789F" w:rsidRDefault="00344A3F" w:rsidP="00344A3F">
            <w:pPr>
              <w:pStyle w:val="TAC"/>
              <w:rPr>
                <w:rFonts w:cs="Arial"/>
                <w:lang w:eastAsia="ja-JP"/>
              </w:rPr>
            </w:pPr>
            <w:r w:rsidRPr="00D4789F">
              <w:rPr>
                <w:rFonts w:cs="Arial"/>
                <w:lang w:eastAsia="ja-JP"/>
              </w:rPr>
              <w:t>23</w:t>
            </w:r>
          </w:p>
        </w:tc>
        <w:tc>
          <w:tcPr>
            <w:tcW w:w="1067" w:type="dxa"/>
          </w:tcPr>
          <w:p w14:paraId="13AB8DA9" w14:textId="099FF2A8" w:rsidR="00344A3F" w:rsidRPr="00D4789F" w:rsidRDefault="00344A3F" w:rsidP="00344A3F">
            <w:pPr>
              <w:pStyle w:val="TAC"/>
              <w:rPr>
                <w:rFonts w:cs="Arial"/>
                <w:lang w:eastAsia="ja-JP"/>
              </w:rPr>
            </w:pPr>
            <w:r w:rsidRPr="00ED12F2">
              <w:rPr>
                <w:rFonts w:cs="Arial"/>
              </w:rPr>
              <w:t>+/-2</w:t>
            </w:r>
          </w:p>
        </w:tc>
        <w:tc>
          <w:tcPr>
            <w:tcW w:w="1008" w:type="dxa"/>
          </w:tcPr>
          <w:p w14:paraId="37663BFA" w14:textId="20BB1CE8" w:rsidR="00344A3F" w:rsidRPr="00D4789F" w:rsidRDefault="00344A3F" w:rsidP="00344A3F">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6817A668" w14:textId="6338BFF4" w:rsidR="00344A3F" w:rsidRPr="00D4789F" w:rsidRDefault="00344A3F" w:rsidP="00344A3F">
            <w:pPr>
              <w:pStyle w:val="TAC"/>
              <w:rPr>
                <w:rFonts w:cs="Arial"/>
                <w:lang w:eastAsia="ja-JP"/>
              </w:rPr>
            </w:pPr>
            <w:r w:rsidRPr="00D036D0">
              <w:rPr>
                <w:rFonts w:cs="Arial"/>
              </w:rPr>
              <w:t>+/-2</w:t>
            </w:r>
          </w:p>
        </w:tc>
      </w:tr>
      <w:tr w:rsidR="00344A3F" w:rsidRPr="00D4789F" w14:paraId="2A723DF7" w14:textId="77777777" w:rsidTr="00497886">
        <w:trPr>
          <w:jc w:val="center"/>
        </w:trPr>
        <w:tc>
          <w:tcPr>
            <w:tcW w:w="923" w:type="dxa"/>
            <w:vAlign w:val="center"/>
          </w:tcPr>
          <w:p w14:paraId="3A5F686A" w14:textId="77777777" w:rsidR="00344A3F" w:rsidRPr="00D4789F" w:rsidRDefault="00344A3F" w:rsidP="00344A3F">
            <w:pPr>
              <w:pStyle w:val="TAC"/>
              <w:rPr>
                <w:rFonts w:cs="Arial"/>
                <w:lang w:eastAsia="zh-TW"/>
              </w:rPr>
            </w:pPr>
            <w:r w:rsidRPr="00D4789F">
              <w:rPr>
                <w:rFonts w:cs="Arial" w:hint="eastAsia"/>
                <w:lang w:eastAsia="zh-TW"/>
              </w:rPr>
              <w:t>2</w:t>
            </w:r>
            <w:r w:rsidRPr="00D4789F">
              <w:rPr>
                <w:rFonts w:cs="Arial"/>
                <w:lang w:eastAsia="zh-TW"/>
              </w:rPr>
              <w:t>56</w:t>
            </w:r>
          </w:p>
        </w:tc>
        <w:tc>
          <w:tcPr>
            <w:tcW w:w="1008" w:type="dxa"/>
          </w:tcPr>
          <w:p w14:paraId="79356D91" w14:textId="77777777" w:rsidR="00344A3F" w:rsidRPr="00D4789F" w:rsidRDefault="00344A3F" w:rsidP="00344A3F">
            <w:pPr>
              <w:pStyle w:val="TAC"/>
              <w:rPr>
                <w:rFonts w:cs="Arial"/>
                <w:lang w:eastAsia="ja-JP"/>
              </w:rPr>
            </w:pPr>
            <w:r w:rsidRPr="00D4789F">
              <w:rPr>
                <w:rFonts w:cs="Arial"/>
                <w:lang w:eastAsia="ja-JP"/>
              </w:rPr>
              <w:t>23</w:t>
            </w:r>
          </w:p>
        </w:tc>
        <w:tc>
          <w:tcPr>
            <w:tcW w:w="1067" w:type="dxa"/>
          </w:tcPr>
          <w:p w14:paraId="11B94352" w14:textId="582CCFE7" w:rsidR="00344A3F" w:rsidRPr="00D4789F" w:rsidRDefault="00344A3F" w:rsidP="00344A3F">
            <w:pPr>
              <w:pStyle w:val="TAC"/>
              <w:rPr>
                <w:rFonts w:cs="Arial"/>
                <w:lang w:eastAsia="ja-JP"/>
              </w:rPr>
            </w:pPr>
            <w:r w:rsidRPr="00ED12F2">
              <w:rPr>
                <w:rFonts w:cs="Arial"/>
              </w:rPr>
              <w:t>+/-2</w:t>
            </w:r>
          </w:p>
        </w:tc>
        <w:tc>
          <w:tcPr>
            <w:tcW w:w="1008" w:type="dxa"/>
          </w:tcPr>
          <w:p w14:paraId="0B586D25" w14:textId="46A92178" w:rsidR="00344A3F" w:rsidRPr="00D4789F" w:rsidRDefault="00344A3F" w:rsidP="00344A3F">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5A5FDB70" w14:textId="1328EF5A" w:rsidR="00344A3F" w:rsidRPr="00D4789F" w:rsidRDefault="00344A3F" w:rsidP="00344A3F">
            <w:pPr>
              <w:pStyle w:val="TAC"/>
              <w:rPr>
                <w:rFonts w:cs="Arial"/>
                <w:lang w:eastAsia="ja-JP"/>
              </w:rPr>
            </w:pPr>
            <w:r w:rsidRPr="00D036D0">
              <w:rPr>
                <w:rFonts w:cs="Arial"/>
              </w:rPr>
              <w:t>+/-2</w:t>
            </w:r>
          </w:p>
        </w:tc>
      </w:tr>
    </w:tbl>
    <w:p w14:paraId="5E567069" w14:textId="77777777" w:rsidR="00BD3693" w:rsidRPr="00DA48B0" w:rsidRDefault="00BD3693" w:rsidP="002A3213">
      <w:pPr>
        <w:rPr>
          <w:rFonts w:eastAsiaTheme="minorEastAsia"/>
          <w:lang w:val="x-none"/>
        </w:rPr>
      </w:pPr>
    </w:p>
    <w:p w14:paraId="352341CA" w14:textId="77777777" w:rsidR="00BD3693" w:rsidRDefault="00BD3693" w:rsidP="002A3213">
      <w:pPr>
        <w:pStyle w:val="3"/>
        <w:numPr>
          <w:ilvl w:val="0"/>
          <w:numId w:val="0"/>
        </w:numPr>
        <w:spacing w:after="240"/>
        <w:rPr>
          <w:lang w:eastAsia="zh-CN"/>
        </w:rPr>
      </w:pPr>
      <w:bookmarkStart w:id="18" w:name="_Toc368026219"/>
      <w:bookmarkStart w:id="19" w:name="_Toc111062031"/>
      <w:bookmarkStart w:id="20" w:name="_Toc112156194"/>
      <w:r w:rsidRPr="0002348A">
        <w:t>6.2.</w:t>
      </w:r>
      <w:r>
        <w:t>2</w:t>
      </w:r>
      <w:r w:rsidRPr="0002348A">
        <w:tab/>
        <w:t xml:space="preserve">UE </w:t>
      </w:r>
      <w:r w:rsidRPr="0002348A">
        <w:rPr>
          <w:lang w:eastAsia="zh-CN"/>
        </w:rPr>
        <w:t>maximum output power</w:t>
      </w:r>
      <w:bookmarkEnd w:id="18"/>
      <w:r>
        <w:rPr>
          <w:lang w:eastAsia="zh-CN"/>
        </w:rPr>
        <w:t xml:space="preserve"> reduction</w:t>
      </w:r>
      <w:bookmarkEnd w:id="19"/>
      <w:bookmarkEnd w:id="20"/>
    </w:p>
    <w:p w14:paraId="249FAD77" w14:textId="4E28066B" w:rsidR="00BD3693" w:rsidRPr="00881D21" w:rsidRDefault="00881D21" w:rsidP="002A3213">
      <w:pPr>
        <w:rPr>
          <w:rFonts w:eastAsiaTheme="minorEastAsia"/>
          <w:lang w:eastAsia="zh-TW"/>
        </w:rPr>
      </w:pPr>
      <w:r w:rsidRPr="00881D21">
        <w:rPr>
          <w:rFonts w:hint="eastAsia"/>
          <w:i/>
          <w:lang w:eastAsia="zh-TW"/>
        </w:rPr>
        <w:t>&lt;Text will be added&gt;</w:t>
      </w:r>
    </w:p>
    <w:p w14:paraId="1CCE61DC" w14:textId="512D2122" w:rsidR="00BD3693" w:rsidRDefault="00BD3693" w:rsidP="002A3213">
      <w:pPr>
        <w:pStyle w:val="3"/>
        <w:numPr>
          <w:ilvl w:val="0"/>
          <w:numId w:val="0"/>
        </w:numPr>
        <w:spacing w:after="240"/>
        <w:rPr>
          <w:lang w:eastAsia="zh-CN"/>
        </w:rPr>
      </w:pPr>
      <w:bookmarkStart w:id="21" w:name="_Toc108616986"/>
      <w:bookmarkStart w:id="22" w:name="_Toc111062032"/>
      <w:bookmarkStart w:id="23" w:name="_Toc112156195"/>
      <w:r w:rsidRPr="00874D48">
        <w:t>6.2.2A</w:t>
      </w:r>
      <w:r w:rsidRPr="00874D48">
        <w:rPr>
          <w:lang w:eastAsia="zh-CN"/>
        </w:rPr>
        <w:tab/>
      </w:r>
      <w:r w:rsidR="00D642E8">
        <w:rPr>
          <w:lang w:eastAsia="zh-CN"/>
        </w:rPr>
        <w:t xml:space="preserve"> </w:t>
      </w:r>
      <w:r w:rsidRPr="00874D48">
        <w:t xml:space="preserve">UE </w:t>
      </w:r>
      <w:r w:rsidRPr="0002348A">
        <w:t>m</w:t>
      </w:r>
      <w:r w:rsidRPr="0002348A">
        <w:rPr>
          <w:lang w:eastAsia="zh-CN"/>
        </w:rPr>
        <w:t xml:space="preserve">aximum output power </w:t>
      </w:r>
      <w:r>
        <w:rPr>
          <w:lang w:eastAsia="zh-CN"/>
        </w:rPr>
        <w:t>reduction</w:t>
      </w:r>
      <w:r w:rsidRPr="0002348A">
        <w:rPr>
          <w:lang w:eastAsia="zh-CN"/>
        </w:rPr>
        <w:t xml:space="preserve"> </w:t>
      </w:r>
      <w:r w:rsidRPr="0002348A">
        <w:t xml:space="preserve">for </w:t>
      </w:r>
      <w:r w:rsidRPr="0002348A">
        <w:rPr>
          <w:lang w:eastAsia="zh-CN"/>
        </w:rPr>
        <w:t>category M1</w:t>
      </w:r>
      <w:bookmarkEnd w:id="21"/>
      <w:bookmarkEnd w:id="22"/>
      <w:bookmarkEnd w:id="23"/>
    </w:p>
    <w:p w14:paraId="348CEE2B" w14:textId="57FA0B34" w:rsidR="00BD3693" w:rsidRPr="00C83ACF" w:rsidRDefault="0010196C" w:rsidP="002E5131">
      <w:pPr>
        <w:rPr>
          <w:rFonts w:eastAsiaTheme="minorEastAsia"/>
          <w:i/>
          <w:lang w:eastAsia="zh-TW"/>
        </w:rPr>
      </w:pPr>
      <w:r w:rsidRPr="0010196C">
        <w:rPr>
          <w:i/>
          <w:lang w:eastAsia="zh-TW"/>
        </w:rPr>
        <w:t>&lt;</w:t>
      </w:r>
      <w:r w:rsidR="00881D21" w:rsidRPr="0010196C">
        <w:rPr>
          <w:i/>
          <w:lang w:eastAsia="zh-TW"/>
        </w:rPr>
        <w:t>Depends on outcome of SEM/ACLR discussion</w:t>
      </w:r>
      <w:r w:rsidRPr="0010196C">
        <w:rPr>
          <w:i/>
          <w:lang w:eastAsia="zh-TW"/>
        </w:rPr>
        <w:t>&gt;</w:t>
      </w:r>
    </w:p>
    <w:p w14:paraId="1D99B8C5" w14:textId="107770C0" w:rsidR="00BD3693" w:rsidRPr="0002348A" w:rsidRDefault="00BD3693" w:rsidP="002A3213">
      <w:pPr>
        <w:pStyle w:val="3"/>
        <w:numPr>
          <w:ilvl w:val="0"/>
          <w:numId w:val="0"/>
        </w:numPr>
        <w:spacing w:after="240"/>
        <w:rPr>
          <w:lang w:eastAsia="zh-CN"/>
        </w:rPr>
      </w:pPr>
      <w:bookmarkStart w:id="24" w:name="_Toc111062033"/>
      <w:bookmarkStart w:id="25" w:name="_Toc112156196"/>
      <w:r w:rsidRPr="00874D48">
        <w:t>6.2.2B</w:t>
      </w:r>
      <w:r w:rsidRPr="00874D48">
        <w:rPr>
          <w:lang w:eastAsia="zh-CN"/>
        </w:rPr>
        <w:tab/>
      </w:r>
      <w:r w:rsidR="00D642E8">
        <w:rPr>
          <w:lang w:eastAsia="zh-CN"/>
        </w:rPr>
        <w:t xml:space="preserve"> </w:t>
      </w:r>
      <w:r w:rsidRPr="00874D48">
        <w:t>U</w:t>
      </w:r>
      <w:r w:rsidRPr="0002348A">
        <w:t>E m</w:t>
      </w:r>
      <w:r w:rsidRPr="0002348A">
        <w:rPr>
          <w:lang w:eastAsia="zh-CN"/>
        </w:rPr>
        <w:t xml:space="preserve">aximum output power </w:t>
      </w:r>
      <w:r>
        <w:rPr>
          <w:lang w:eastAsia="zh-CN"/>
        </w:rPr>
        <w:t xml:space="preserve">reduction </w:t>
      </w:r>
      <w:r w:rsidRPr="0002348A">
        <w:t xml:space="preserve">for </w:t>
      </w:r>
      <w:r w:rsidRPr="0002348A">
        <w:rPr>
          <w:lang w:eastAsia="zh-CN"/>
        </w:rPr>
        <w:t>category NB1 and NB2</w:t>
      </w:r>
      <w:bookmarkEnd w:id="24"/>
      <w:bookmarkEnd w:id="25"/>
    </w:p>
    <w:p w14:paraId="6F29F3D1" w14:textId="77777777" w:rsidR="0010196C" w:rsidRPr="0010196C" w:rsidRDefault="0010196C" w:rsidP="0010196C">
      <w:pPr>
        <w:rPr>
          <w:i/>
          <w:lang w:eastAsia="zh-TW"/>
        </w:rPr>
      </w:pPr>
      <w:r w:rsidRPr="0010196C">
        <w:rPr>
          <w:i/>
          <w:lang w:eastAsia="zh-TW"/>
        </w:rPr>
        <w:t>&lt;Depends on outcome of SEM/ACLR discussion&gt;</w:t>
      </w:r>
    </w:p>
    <w:p w14:paraId="44839535" w14:textId="77777777" w:rsidR="00BD3693" w:rsidRPr="0002348A" w:rsidRDefault="00BD3693" w:rsidP="002A3213"/>
    <w:p w14:paraId="06FFDB63" w14:textId="77777777" w:rsidR="00BD3693" w:rsidRDefault="00BD3693" w:rsidP="002A3213">
      <w:pPr>
        <w:pStyle w:val="3"/>
        <w:numPr>
          <w:ilvl w:val="0"/>
          <w:numId w:val="0"/>
        </w:numPr>
        <w:spacing w:after="240"/>
      </w:pPr>
      <w:bookmarkStart w:id="26" w:name="_Toc111062034"/>
      <w:bookmarkStart w:id="27" w:name="_Toc112156197"/>
      <w:r w:rsidRPr="0002348A">
        <w:t>6.2.</w:t>
      </w:r>
      <w:r>
        <w:t>3</w:t>
      </w:r>
      <w:r w:rsidRPr="0002348A">
        <w:tab/>
        <w:t xml:space="preserve">UE </w:t>
      </w:r>
      <w:r>
        <w:t xml:space="preserve">additional </w:t>
      </w:r>
      <w:r w:rsidRPr="0002348A">
        <w:t xml:space="preserve">maximum output power </w:t>
      </w:r>
      <w:r>
        <w:t>reduction</w:t>
      </w:r>
      <w:bookmarkEnd w:id="26"/>
      <w:bookmarkEnd w:id="27"/>
    </w:p>
    <w:p w14:paraId="2090233C" w14:textId="3FC96DA7" w:rsidR="00BD3693" w:rsidRPr="0035536C" w:rsidRDefault="0035536C" w:rsidP="002A3213">
      <w:pPr>
        <w:rPr>
          <w:rFonts w:eastAsiaTheme="minorEastAsia"/>
          <w:lang w:eastAsia="zh-TW"/>
        </w:rPr>
      </w:pPr>
      <w:r w:rsidRPr="00881D21">
        <w:rPr>
          <w:rFonts w:hint="eastAsia"/>
          <w:i/>
          <w:lang w:eastAsia="zh-TW"/>
        </w:rPr>
        <w:t>&lt;Text will be added&gt;</w:t>
      </w:r>
    </w:p>
    <w:p w14:paraId="54A46619" w14:textId="58FC411C" w:rsidR="00BD3693" w:rsidRDefault="00BD3693" w:rsidP="002A3213">
      <w:pPr>
        <w:pStyle w:val="3"/>
        <w:numPr>
          <w:ilvl w:val="0"/>
          <w:numId w:val="0"/>
        </w:numPr>
        <w:spacing w:after="240"/>
      </w:pPr>
      <w:bookmarkStart w:id="28" w:name="_Toc108616989"/>
      <w:bookmarkStart w:id="29" w:name="_Toc111062035"/>
      <w:bookmarkStart w:id="30" w:name="_Toc112156198"/>
      <w:r w:rsidRPr="00874D48">
        <w:t>6.2.3A</w:t>
      </w:r>
      <w:r w:rsidRPr="00874D48">
        <w:tab/>
      </w:r>
      <w:r w:rsidR="00D642E8">
        <w:t xml:space="preserve"> </w:t>
      </w:r>
      <w:r w:rsidRPr="00874D48">
        <w:t>U</w:t>
      </w:r>
      <w:r w:rsidRPr="0002348A">
        <w:t xml:space="preserve">E </w:t>
      </w:r>
      <w:r>
        <w:t xml:space="preserve">additional </w:t>
      </w:r>
      <w:r w:rsidRPr="0002348A">
        <w:t>maximum output power</w:t>
      </w:r>
      <w:r>
        <w:t xml:space="preserve"> reduction</w:t>
      </w:r>
      <w:r w:rsidRPr="0002348A">
        <w:t xml:space="preserve"> for category M1 UE</w:t>
      </w:r>
      <w:bookmarkEnd w:id="28"/>
      <w:bookmarkEnd w:id="29"/>
      <w:bookmarkEnd w:id="30"/>
    </w:p>
    <w:p w14:paraId="41EDBADA" w14:textId="5C679F33" w:rsidR="00BD3693" w:rsidRPr="006F59B1" w:rsidRDefault="0035536C" w:rsidP="002A3213">
      <w:pPr>
        <w:rPr>
          <w:i/>
          <w:lang w:eastAsia="zh-TW"/>
        </w:rPr>
      </w:pPr>
      <w:r w:rsidRPr="00881D21">
        <w:rPr>
          <w:rFonts w:hint="eastAsia"/>
          <w:i/>
          <w:lang w:eastAsia="zh-TW"/>
        </w:rPr>
        <w:lastRenderedPageBreak/>
        <w:t>&lt;</w:t>
      </w:r>
      <w:r w:rsidR="0086689C" w:rsidRPr="006F59B1">
        <w:rPr>
          <w:i/>
          <w:lang w:eastAsia="zh-TW"/>
        </w:rPr>
        <w:t xml:space="preserve"> </w:t>
      </w:r>
      <w:r w:rsidR="006F59B1" w:rsidRPr="006F59B1">
        <w:rPr>
          <w:i/>
          <w:lang w:eastAsia="zh-TW"/>
        </w:rPr>
        <w:t>Band 255 will require NS_57N</w:t>
      </w:r>
      <w:r w:rsidR="006F59B1">
        <w:rPr>
          <w:i/>
          <w:lang w:eastAsia="zh-TW"/>
        </w:rPr>
        <w:t>. Other further context</w:t>
      </w:r>
      <w:r w:rsidRPr="00881D21">
        <w:rPr>
          <w:rFonts w:hint="eastAsia"/>
          <w:i/>
          <w:lang w:eastAsia="zh-TW"/>
        </w:rPr>
        <w:t xml:space="preserve"> will be added&gt;</w:t>
      </w:r>
    </w:p>
    <w:p w14:paraId="58261B01" w14:textId="605AA4F7" w:rsidR="00BD3693" w:rsidRDefault="00BD3693" w:rsidP="002A3213">
      <w:pPr>
        <w:pStyle w:val="3"/>
        <w:numPr>
          <w:ilvl w:val="0"/>
          <w:numId w:val="0"/>
        </w:numPr>
        <w:spacing w:after="240"/>
      </w:pPr>
      <w:bookmarkStart w:id="31" w:name="_Toc111062036"/>
      <w:bookmarkStart w:id="32" w:name="_Toc112156199"/>
      <w:r w:rsidRPr="00874D48">
        <w:t>6.2.3B</w:t>
      </w:r>
      <w:r w:rsidRPr="00874D48">
        <w:tab/>
      </w:r>
      <w:r w:rsidR="00D642E8">
        <w:t xml:space="preserve"> </w:t>
      </w:r>
      <w:r w:rsidRPr="00874D48">
        <w:t>U</w:t>
      </w:r>
      <w:r w:rsidRPr="0002348A">
        <w:t xml:space="preserve">E </w:t>
      </w:r>
      <w:r>
        <w:t xml:space="preserve">additional </w:t>
      </w:r>
      <w:r w:rsidRPr="0002348A">
        <w:t xml:space="preserve">maximum output power </w:t>
      </w:r>
      <w:r>
        <w:t xml:space="preserve">reduction </w:t>
      </w:r>
      <w:r w:rsidRPr="0002348A">
        <w:t>for category NB1 and NB2 UE</w:t>
      </w:r>
      <w:bookmarkEnd w:id="31"/>
      <w:bookmarkEnd w:id="32"/>
    </w:p>
    <w:p w14:paraId="48E6DF16" w14:textId="239A43B6" w:rsidR="00BD3693" w:rsidRPr="00DA1791" w:rsidRDefault="0035536C" w:rsidP="00843138">
      <w:pPr>
        <w:rPr>
          <w:rFonts w:eastAsiaTheme="minorEastAsia"/>
          <w:lang w:eastAsia="zh-TW"/>
        </w:rPr>
      </w:pPr>
      <w:bookmarkStart w:id="33" w:name="_Hlk111045855"/>
      <w:r w:rsidRPr="00881D21">
        <w:rPr>
          <w:rFonts w:hint="eastAsia"/>
          <w:i/>
          <w:lang w:eastAsia="zh-TW"/>
        </w:rPr>
        <w:t>&lt;Text will be added&gt;</w:t>
      </w:r>
    </w:p>
    <w:bookmarkEnd w:id="33"/>
    <w:p w14:paraId="5C093425" w14:textId="77777777" w:rsidR="00BD3693" w:rsidRPr="001A32BA" w:rsidRDefault="00BD3693" w:rsidP="00BD3693"/>
    <w:p w14:paraId="68225185" w14:textId="77777777" w:rsidR="00BD3693" w:rsidRDefault="00BD3693" w:rsidP="002A3213">
      <w:pPr>
        <w:pStyle w:val="3"/>
        <w:numPr>
          <w:ilvl w:val="0"/>
          <w:numId w:val="0"/>
        </w:numPr>
        <w:spacing w:after="240"/>
      </w:pPr>
      <w:bookmarkStart w:id="34" w:name="_Toc111062037"/>
      <w:bookmarkStart w:id="35" w:name="_Toc112156200"/>
      <w:r w:rsidRPr="0002348A">
        <w:t>6.2.</w:t>
      </w:r>
      <w:r>
        <w:t>4</w:t>
      </w:r>
      <w:r w:rsidRPr="0002348A">
        <w:tab/>
        <w:t>Configured transmitted power</w:t>
      </w:r>
      <w:bookmarkEnd w:id="34"/>
      <w:bookmarkEnd w:id="35"/>
    </w:p>
    <w:p w14:paraId="1F2D1DAC" w14:textId="3983C17C" w:rsidR="00C83ACF" w:rsidRPr="00C83ACF" w:rsidRDefault="00C83ACF" w:rsidP="00C83ACF">
      <w:r w:rsidRPr="00C83ACF">
        <w:t>For power class 3 and 5, the requirements in clause 6.</w:t>
      </w:r>
      <w:r>
        <w:t>2</w:t>
      </w:r>
      <w:r w:rsidRPr="00C83ACF">
        <w:t>.</w:t>
      </w:r>
      <w:r>
        <w:t>5</w:t>
      </w:r>
      <w:r w:rsidRPr="00C83ACF">
        <w:t xml:space="preserve"> of 36.101 shall apply.</w:t>
      </w:r>
    </w:p>
    <w:p w14:paraId="5FD3BE60" w14:textId="22EC2961" w:rsidR="00BD3693" w:rsidRDefault="00BD3693" w:rsidP="002A3213">
      <w:pPr>
        <w:pStyle w:val="3"/>
        <w:numPr>
          <w:ilvl w:val="0"/>
          <w:numId w:val="0"/>
        </w:numPr>
        <w:spacing w:after="240"/>
      </w:pPr>
      <w:bookmarkStart w:id="36" w:name="_Toc408323042"/>
      <w:bookmarkStart w:id="37" w:name="_Toc111062038"/>
      <w:bookmarkStart w:id="38" w:name="_Toc112156201"/>
      <w:r w:rsidRPr="0002348A">
        <w:t>6.2.</w:t>
      </w:r>
      <w:r>
        <w:t>4</w:t>
      </w:r>
      <w:r w:rsidRPr="0002348A">
        <w:t>B</w:t>
      </w:r>
      <w:r w:rsidRPr="0002348A">
        <w:tab/>
      </w:r>
      <w:r w:rsidR="00D642E8">
        <w:t xml:space="preserve"> </w:t>
      </w:r>
      <w:r w:rsidRPr="0002348A">
        <w:t>Configured transmitted Power</w:t>
      </w:r>
      <w:bookmarkEnd w:id="36"/>
      <w:r w:rsidRPr="0002348A">
        <w:t xml:space="preserve"> for category NB1 and NB2</w:t>
      </w:r>
      <w:bookmarkEnd w:id="37"/>
      <w:bookmarkEnd w:id="38"/>
    </w:p>
    <w:p w14:paraId="593B604F" w14:textId="50228A1C" w:rsidR="00BD3693" w:rsidRPr="00C83ACF" w:rsidRDefault="00C83ACF" w:rsidP="002A3213">
      <w:pPr>
        <w:rPr>
          <w:iCs/>
          <w:lang w:eastAsia="zh-TW"/>
        </w:rPr>
      </w:pPr>
      <w:r w:rsidRPr="00C83ACF">
        <w:t>For power class 3 and 5, the requirements in clause</w:t>
      </w:r>
      <w:r w:rsidRPr="00C83ACF">
        <w:rPr>
          <w:rFonts w:hint="eastAsia"/>
          <w:lang w:eastAsia="zh-TW"/>
        </w:rPr>
        <w:t xml:space="preserve"> </w:t>
      </w:r>
      <w:r w:rsidRPr="00C83ACF">
        <w:t>6.2.5F of 36.101 shall apply.</w:t>
      </w:r>
    </w:p>
    <w:p w14:paraId="55EAA511" w14:textId="77777777" w:rsidR="00BD3693" w:rsidRPr="001A32BA" w:rsidRDefault="00BD3693" w:rsidP="002A3213"/>
    <w:p w14:paraId="25CB6C5F" w14:textId="77777777" w:rsidR="00BD3693" w:rsidRPr="00592F7A" w:rsidRDefault="00BD3693" w:rsidP="002A3213">
      <w:pPr>
        <w:pStyle w:val="2"/>
        <w:numPr>
          <w:ilvl w:val="0"/>
          <w:numId w:val="0"/>
        </w:numPr>
        <w:spacing w:after="240"/>
        <w:rPr>
          <w:rFonts w:cs="v5.0.0"/>
        </w:rPr>
      </w:pPr>
      <w:bookmarkStart w:id="39" w:name="_Toc368026234"/>
      <w:bookmarkStart w:id="40" w:name="_Toc111062039"/>
      <w:bookmarkStart w:id="41" w:name="_Toc112156202"/>
      <w:r w:rsidRPr="0002348A">
        <w:rPr>
          <w:rFonts w:cs="v5.0.0"/>
        </w:rPr>
        <w:t>6.3</w:t>
      </w:r>
      <w:r w:rsidRPr="0002348A">
        <w:rPr>
          <w:rFonts w:cs="v5.0.0"/>
        </w:rPr>
        <w:tab/>
        <w:t>Output power dynamics</w:t>
      </w:r>
      <w:bookmarkEnd w:id="39"/>
      <w:bookmarkEnd w:id="40"/>
      <w:bookmarkEnd w:id="41"/>
    </w:p>
    <w:p w14:paraId="08094145" w14:textId="77777777" w:rsidR="00BD3693" w:rsidRDefault="00BD3693" w:rsidP="002A3213">
      <w:pPr>
        <w:pStyle w:val="3"/>
        <w:numPr>
          <w:ilvl w:val="0"/>
          <w:numId w:val="0"/>
        </w:numPr>
        <w:spacing w:after="240"/>
      </w:pPr>
      <w:bookmarkStart w:id="42" w:name="_Toc368026236"/>
      <w:bookmarkStart w:id="43" w:name="_Toc111062040"/>
      <w:bookmarkStart w:id="44" w:name="_Toc112156203"/>
      <w:r w:rsidRPr="0002348A">
        <w:t>6.3.</w:t>
      </w:r>
      <w:r>
        <w:t>1</w:t>
      </w:r>
      <w:r w:rsidRPr="0002348A">
        <w:tab/>
        <w:t>Minimum output power</w:t>
      </w:r>
      <w:bookmarkEnd w:id="42"/>
      <w:bookmarkEnd w:id="43"/>
      <w:bookmarkEnd w:id="44"/>
    </w:p>
    <w:p w14:paraId="66FEFD8F" w14:textId="77777777" w:rsidR="00E57EF8" w:rsidRPr="00AD3680" w:rsidRDefault="00E57EF8" w:rsidP="00E57EF8">
      <w:pPr>
        <w:rPr>
          <w:rFonts w:cs="v5.0.0"/>
          <w:color w:val="000000" w:themeColor="text1"/>
        </w:rPr>
      </w:pPr>
      <w:r w:rsidRPr="00AD3680">
        <w:rPr>
          <w:rFonts w:cs="v5.0.0"/>
          <w:color w:val="000000" w:themeColor="text1"/>
        </w:rPr>
        <w:t xml:space="preserve">The minimum controlled output power of the UE is defined as the broadband transmit power of the UE, i.e. the power </w:t>
      </w:r>
      <w:r w:rsidRPr="00AD3680">
        <w:rPr>
          <w:color w:val="000000" w:themeColor="text1"/>
        </w:rPr>
        <w:t xml:space="preserve">in the channel bandwidth for all transmit bandwidth configurations (resource blocks), </w:t>
      </w:r>
      <w:r w:rsidRPr="00AD3680">
        <w:rPr>
          <w:rFonts w:cs="v5.0.0"/>
          <w:color w:val="000000" w:themeColor="text1"/>
        </w:rPr>
        <w:t>when the power is set to a minimum value.</w:t>
      </w:r>
    </w:p>
    <w:p w14:paraId="346021D7" w14:textId="19BDFB24" w:rsidR="00E57EF8" w:rsidRPr="001D28E8" w:rsidRDefault="00E57EF8" w:rsidP="002A3213">
      <w:r w:rsidRPr="00AD3680">
        <w:rPr>
          <w:color w:val="000000" w:themeColor="text1"/>
        </w:rPr>
        <w:t>The minimum output power is defined as the mean power in one sub-frame (1ms).</w:t>
      </w:r>
      <w:r w:rsidRPr="001D28E8">
        <w:t xml:space="preserve"> The minimum output power shall not exceed the values specified in Table 6.3.2.1-1</w:t>
      </w:r>
      <w:r w:rsidRPr="001D28E8">
        <w:rPr>
          <w:rFonts w:hint="eastAsia"/>
          <w:lang w:eastAsia="zh-TW"/>
        </w:rPr>
        <w:t xml:space="preserve"> o</w:t>
      </w:r>
      <w:r w:rsidRPr="001D28E8">
        <w:rPr>
          <w:lang w:eastAsia="zh-TW"/>
        </w:rPr>
        <w:t>f 36.101</w:t>
      </w:r>
      <w:r w:rsidRPr="001D28E8">
        <w:t>.</w:t>
      </w:r>
    </w:p>
    <w:p w14:paraId="03625879" w14:textId="37DD2290" w:rsidR="00BD3693" w:rsidRDefault="00BD3693" w:rsidP="002A3213">
      <w:pPr>
        <w:pStyle w:val="3"/>
        <w:numPr>
          <w:ilvl w:val="0"/>
          <w:numId w:val="0"/>
        </w:numPr>
        <w:spacing w:after="240"/>
        <w:ind w:leftChars="10" w:left="20"/>
      </w:pPr>
      <w:bookmarkStart w:id="45" w:name="_Toc111062041"/>
      <w:bookmarkStart w:id="46" w:name="_Toc112156204"/>
      <w:r w:rsidRPr="0002348A">
        <w:t>6.3.</w:t>
      </w:r>
      <w:r>
        <w:t>1</w:t>
      </w:r>
      <w:r w:rsidRPr="0002348A">
        <w:t>B</w:t>
      </w:r>
      <w:r w:rsidRPr="0002348A">
        <w:tab/>
      </w:r>
      <w:r w:rsidR="00E57EF8">
        <w:t xml:space="preserve"> </w:t>
      </w:r>
      <w:r w:rsidRPr="0002348A">
        <w:t>UE Minimum output power for category NB1 and NB2</w:t>
      </w:r>
      <w:bookmarkEnd w:id="45"/>
      <w:bookmarkEnd w:id="46"/>
    </w:p>
    <w:p w14:paraId="3D553963" w14:textId="45E5FFF0" w:rsidR="00E57EF8" w:rsidRPr="00E57EF8" w:rsidRDefault="00E57EF8" w:rsidP="00E57EF8">
      <w:r w:rsidRPr="00E57EF8">
        <w:t>For category NB1 and NB2 UE, the requirements in clause 6.3.2F of 36.101 shall apply.</w:t>
      </w:r>
    </w:p>
    <w:p w14:paraId="7112F00A" w14:textId="77777777" w:rsidR="00BD3693" w:rsidRPr="0002348A" w:rsidRDefault="00BD3693" w:rsidP="002A3213"/>
    <w:p w14:paraId="7E8FB3BA" w14:textId="77777777" w:rsidR="00BD3693" w:rsidRDefault="00BD3693" w:rsidP="002A3213">
      <w:pPr>
        <w:pStyle w:val="3"/>
        <w:numPr>
          <w:ilvl w:val="0"/>
          <w:numId w:val="0"/>
        </w:numPr>
        <w:spacing w:after="240"/>
        <w:ind w:leftChars="10" w:left="20"/>
      </w:pPr>
      <w:bookmarkStart w:id="47" w:name="_Toc368026242"/>
      <w:bookmarkStart w:id="48" w:name="_Toc111062042"/>
      <w:bookmarkStart w:id="49" w:name="_Toc112156205"/>
      <w:r w:rsidRPr="0002348A">
        <w:t>6.3.</w:t>
      </w:r>
      <w:r>
        <w:t>2</w:t>
      </w:r>
      <w:r w:rsidRPr="0002348A">
        <w:tab/>
        <w:t>Transmit OFF power</w:t>
      </w:r>
      <w:bookmarkEnd w:id="47"/>
      <w:bookmarkEnd w:id="48"/>
      <w:bookmarkEnd w:id="49"/>
    </w:p>
    <w:p w14:paraId="7CB4CA5E" w14:textId="77777777" w:rsidR="00832178" w:rsidRPr="001D386E" w:rsidRDefault="00832178" w:rsidP="00832178">
      <w:pPr>
        <w:rPr>
          <w:rFonts w:cs="v5.0.0"/>
        </w:rPr>
      </w:pPr>
      <w:r w:rsidRPr="001D386E">
        <w:rPr>
          <w:rFonts w:cs="v5.0.0"/>
        </w:rPr>
        <w:t xml:space="preserve">Transmit OFF power is defined as the mean power when the transmitter is OFF. The transmitter is considered to be OFF when the UE is not allowed to transmit or during </w:t>
      </w:r>
      <w:r w:rsidRPr="001D386E">
        <w:t>periods when the UE is not transmitting a sub-frame</w:t>
      </w:r>
      <w:r w:rsidRPr="001D386E">
        <w:rPr>
          <w:rFonts w:cs="v5.0.0"/>
        </w:rPr>
        <w:t xml:space="preserve">. During </w:t>
      </w:r>
      <w:r w:rsidRPr="001D386E">
        <w:rPr>
          <w:rFonts w:cs="v5.0.0"/>
          <w:lang w:eastAsia="zh-CN"/>
        </w:rPr>
        <w:t xml:space="preserve">DTX and </w:t>
      </w:r>
      <w:r w:rsidRPr="001D386E">
        <w:rPr>
          <w:rFonts w:cs="v5.0.0"/>
        </w:rPr>
        <w:t>measurements gaps, the UE is not considered to be OFF.</w:t>
      </w:r>
    </w:p>
    <w:p w14:paraId="46C39D09" w14:textId="5DDDE67E" w:rsidR="00832178" w:rsidRPr="001D386E" w:rsidRDefault="00832178" w:rsidP="00832178">
      <w:pPr>
        <w:rPr>
          <w:rFonts w:cs="v5.0.0"/>
        </w:rPr>
      </w:pPr>
      <w:r w:rsidRPr="001D386E">
        <w:t>The transmit OFF power is defined as the mean power in a duration of at least one sub-frame (1ms) excluding any transient periods. The transmit OFF power shall not exceed the values specified in Table 6.3.3.1-1</w:t>
      </w:r>
      <w:r>
        <w:t xml:space="preserve"> of 36.101</w:t>
      </w:r>
      <w:r w:rsidRPr="001D386E">
        <w:t>.</w:t>
      </w:r>
    </w:p>
    <w:p w14:paraId="0E70FC29" w14:textId="294A5002" w:rsidR="00BD3693" w:rsidRDefault="00BD3693" w:rsidP="002A3213">
      <w:pPr>
        <w:pStyle w:val="3"/>
        <w:numPr>
          <w:ilvl w:val="0"/>
          <w:numId w:val="0"/>
        </w:numPr>
        <w:spacing w:after="240"/>
        <w:ind w:leftChars="10" w:left="20"/>
      </w:pPr>
      <w:bookmarkStart w:id="50" w:name="_Toc111062043"/>
      <w:bookmarkStart w:id="51" w:name="_Toc112156206"/>
      <w:r w:rsidRPr="0002348A">
        <w:t>6.3.</w:t>
      </w:r>
      <w:r>
        <w:t>2</w:t>
      </w:r>
      <w:r w:rsidRPr="0002348A">
        <w:t>B</w:t>
      </w:r>
      <w:r w:rsidRPr="0002348A">
        <w:tab/>
      </w:r>
      <w:r w:rsidR="00D642E8">
        <w:t xml:space="preserve"> </w:t>
      </w:r>
      <w:r w:rsidRPr="0002348A">
        <w:t>Transmit OFF power for category NB1 and NB2</w:t>
      </w:r>
      <w:bookmarkEnd w:id="50"/>
      <w:bookmarkEnd w:id="51"/>
    </w:p>
    <w:p w14:paraId="57063FBD" w14:textId="07D949BC" w:rsidR="0029599C" w:rsidRPr="00E57EF8" w:rsidRDefault="0029599C" w:rsidP="0029599C">
      <w:r w:rsidRPr="00E57EF8">
        <w:t>For category NB1 and NB2 UE, the requirements in clause 6.3.</w:t>
      </w:r>
      <w:r>
        <w:t>3</w:t>
      </w:r>
      <w:r w:rsidRPr="00E57EF8">
        <w:t>F of 36.101 shall apply.</w:t>
      </w:r>
    </w:p>
    <w:p w14:paraId="03606FB2" w14:textId="77777777" w:rsidR="00BD3693" w:rsidRPr="0002348A" w:rsidRDefault="00BD3693" w:rsidP="00BD3693"/>
    <w:p w14:paraId="25A9A4D5" w14:textId="77777777" w:rsidR="00BD3693" w:rsidRDefault="00BD3693" w:rsidP="002A3213">
      <w:pPr>
        <w:pStyle w:val="3"/>
        <w:numPr>
          <w:ilvl w:val="0"/>
          <w:numId w:val="0"/>
        </w:numPr>
        <w:spacing w:after="240"/>
      </w:pPr>
      <w:bookmarkStart w:id="52" w:name="_Toc368026248"/>
      <w:bookmarkStart w:id="53" w:name="_Toc111062044"/>
      <w:bookmarkStart w:id="54" w:name="_Toc112156207"/>
      <w:r w:rsidRPr="0002348A">
        <w:t>6.3.</w:t>
      </w:r>
      <w:r>
        <w:t>3</w:t>
      </w:r>
      <w:r w:rsidRPr="0002348A">
        <w:tab/>
        <w:t>ON/OFF time mask</w:t>
      </w:r>
      <w:bookmarkEnd w:id="52"/>
      <w:bookmarkEnd w:id="53"/>
      <w:bookmarkEnd w:id="54"/>
    </w:p>
    <w:p w14:paraId="5F90EC6F" w14:textId="77777777" w:rsidR="00FF5396" w:rsidRPr="00DA1791" w:rsidRDefault="00FF5396" w:rsidP="00FF5396">
      <w:pPr>
        <w:rPr>
          <w:rFonts w:eastAsiaTheme="minorEastAsia"/>
          <w:lang w:eastAsia="zh-TW"/>
        </w:rPr>
      </w:pPr>
      <w:bookmarkStart w:id="55" w:name="_Toc111062045"/>
      <w:bookmarkStart w:id="56" w:name="_Toc112156208"/>
      <w:r w:rsidRPr="00881D21">
        <w:rPr>
          <w:rFonts w:hint="eastAsia"/>
          <w:i/>
          <w:lang w:eastAsia="zh-TW"/>
        </w:rPr>
        <w:t>&lt;Text will be added&gt;</w:t>
      </w:r>
    </w:p>
    <w:p w14:paraId="46A6C706" w14:textId="1D5A3906" w:rsidR="00BD3693" w:rsidRDefault="00BD3693" w:rsidP="002A3213">
      <w:pPr>
        <w:pStyle w:val="3"/>
        <w:numPr>
          <w:ilvl w:val="0"/>
          <w:numId w:val="0"/>
        </w:numPr>
        <w:spacing w:after="240"/>
        <w:rPr>
          <w:lang w:eastAsia="zh-CN"/>
        </w:rPr>
      </w:pPr>
      <w:r w:rsidRPr="0002348A">
        <w:lastRenderedPageBreak/>
        <w:t>6.3.</w:t>
      </w:r>
      <w:r>
        <w:t>3</w:t>
      </w:r>
      <w:r w:rsidRPr="0002348A">
        <w:t>B</w:t>
      </w:r>
      <w:r w:rsidRPr="0002348A">
        <w:tab/>
      </w:r>
      <w:r w:rsidR="00D642E8">
        <w:t xml:space="preserve"> </w:t>
      </w:r>
      <w:r w:rsidRPr="0002348A">
        <w:t xml:space="preserve">ON/OFF time mask </w:t>
      </w:r>
      <w:r w:rsidRPr="0002348A">
        <w:rPr>
          <w:lang w:eastAsia="zh-CN"/>
        </w:rPr>
        <w:t>for category NB1 and NB2</w:t>
      </w:r>
      <w:bookmarkEnd w:id="55"/>
      <w:bookmarkEnd w:id="56"/>
    </w:p>
    <w:p w14:paraId="72FF54DB" w14:textId="0F861ADC" w:rsidR="00FF5396" w:rsidRPr="00FF5396" w:rsidRDefault="00FF5396" w:rsidP="00FF5396">
      <w:r w:rsidRPr="00FF5396">
        <w:t>For category NB1 and NB2 UE, the requirements in clause 6.3.4F of 36.101 shall apply.</w:t>
      </w:r>
    </w:p>
    <w:p w14:paraId="0B781B5B" w14:textId="77777777" w:rsidR="00BD3693" w:rsidRPr="001A32BA" w:rsidRDefault="00BD3693" w:rsidP="002A3213">
      <w:pPr>
        <w:rPr>
          <w:rFonts w:eastAsiaTheme="minorEastAsia"/>
          <w:lang w:eastAsia="zh-CN"/>
        </w:rPr>
      </w:pPr>
    </w:p>
    <w:p w14:paraId="19BE25FD" w14:textId="77777777" w:rsidR="00BD3693" w:rsidRDefault="00BD3693" w:rsidP="002A3213">
      <w:pPr>
        <w:pStyle w:val="3"/>
        <w:numPr>
          <w:ilvl w:val="0"/>
          <w:numId w:val="0"/>
        </w:numPr>
        <w:spacing w:after="240"/>
      </w:pPr>
      <w:bookmarkStart w:id="57" w:name="_Toc111062046"/>
      <w:bookmarkStart w:id="58" w:name="_Toc112156209"/>
      <w:r w:rsidRPr="0002348A">
        <w:t>6.3.</w:t>
      </w:r>
      <w:r>
        <w:t>4</w:t>
      </w:r>
      <w:r w:rsidRPr="0002348A">
        <w:tab/>
        <w:t>Power Control</w:t>
      </w:r>
      <w:bookmarkEnd w:id="57"/>
      <w:bookmarkEnd w:id="58"/>
    </w:p>
    <w:p w14:paraId="0C98850B" w14:textId="77777777" w:rsidR="00F662D4" w:rsidRPr="00F662D4" w:rsidRDefault="00F662D4" w:rsidP="00F662D4">
      <w:pPr>
        <w:rPr>
          <w:lang w:eastAsia="zh-TW"/>
        </w:rPr>
      </w:pPr>
      <w:r w:rsidRPr="00F662D4">
        <w:rPr>
          <w:rFonts w:hint="eastAsia"/>
          <w:i/>
          <w:lang w:eastAsia="zh-TW"/>
        </w:rPr>
        <w:t>&lt;Text will be added&gt;</w:t>
      </w:r>
    </w:p>
    <w:p w14:paraId="31B3A5C9" w14:textId="02735395" w:rsidR="00BD3693" w:rsidRDefault="00BD3693" w:rsidP="002A3213">
      <w:pPr>
        <w:pStyle w:val="3"/>
        <w:numPr>
          <w:ilvl w:val="0"/>
          <w:numId w:val="0"/>
        </w:numPr>
        <w:spacing w:after="240"/>
        <w:rPr>
          <w:lang w:eastAsia="zh-CN"/>
        </w:rPr>
      </w:pPr>
      <w:bookmarkStart w:id="59" w:name="_Toc108617004"/>
      <w:bookmarkStart w:id="60" w:name="_Toc111062047"/>
      <w:bookmarkStart w:id="61" w:name="_Toc112156210"/>
      <w:r w:rsidRPr="0002348A">
        <w:t>6.3.</w:t>
      </w:r>
      <w:r>
        <w:t>4</w:t>
      </w:r>
      <w:r w:rsidRPr="0002348A">
        <w:rPr>
          <w:lang w:eastAsia="zh-CN"/>
        </w:rPr>
        <w:t>A</w:t>
      </w:r>
      <w:r w:rsidRPr="0002348A">
        <w:tab/>
      </w:r>
      <w:r w:rsidR="00D642E8">
        <w:t xml:space="preserve"> </w:t>
      </w:r>
      <w:r w:rsidRPr="0002348A">
        <w:t>Power control</w:t>
      </w:r>
      <w:r w:rsidRPr="0002348A">
        <w:rPr>
          <w:lang w:eastAsia="zh-CN"/>
        </w:rPr>
        <w:t xml:space="preserve"> for category M1</w:t>
      </w:r>
      <w:bookmarkEnd w:id="59"/>
      <w:bookmarkEnd w:id="60"/>
      <w:bookmarkEnd w:id="61"/>
    </w:p>
    <w:p w14:paraId="53EBE07E" w14:textId="577A4A13" w:rsidR="00BD3693" w:rsidRPr="00F662D4" w:rsidRDefault="00F662D4" w:rsidP="002A3213">
      <w:r w:rsidRPr="00FF5396">
        <w:t xml:space="preserve">For category </w:t>
      </w:r>
      <w:r>
        <w:t>M1</w:t>
      </w:r>
      <w:r w:rsidRPr="00FF5396">
        <w:t xml:space="preserve"> UE, the requirements in clause 6.3.</w:t>
      </w:r>
      <w:r>
        <w:t>5E</w:t>
      </w:r>
      <w:r w:rsidRPr="00FF5396">
        <w:t xml:space="preserve"> of 36.101 shall apply.</w:t>
      </w:r>
    </w:p>
    <w:p w14:paraId="1B101EC3" w14:textId="53B4DC89" w:rsidR="00BD3693" w:rsidRPr="0002348A" w:rsidRDefault="00BD3693" w:rsidP="002A3213">
      <w:pPr>
        <w:pStyle w:val="3"/>
        <w:numPr>
          <w:ilvl w:val="0"/>
          <w:numId w:val="0"/>
        </w:numPr>
        <w:spacing w:after="240"/>
      </w:pPr>
      <w:bookmarkStart w:id="62" w:name="_Toc111062048"/>
      <w:bookmarkStart w:id="63" w:name="_Toc112156211"/>
      <w:r w:rsidRPr="0002348A">
        <w:t>6.3.</w:t>
      </w:r>
      <w:r>
        <w:t>4</w:t>
      </w:r>
      <w:r w:rsidRPr="0002348A">
        <w:t>B</w:t>
      </w:r>
      <w:r w:rsidRPr="0002348A">
        <w:tab/>
      </w:r>
      <w:r w:rsidR="000B1975">
        <w:t xml:space="preserve"> </w:t>
      </w:r>
      <w:r w:rsidRPr="0002348A">
        <w:t>Power Control for category NB1 and NB2</w:t>
      </w:r>
      <w:bookmarkEnd w:id="62"/>
      <w:bookmarkEnd w:id="63"/>
    </w:p>
    <w:p w14:paraId="1A26952A" w14:textId="75EB80C8" w:rsidR="00F662D4" w:rsidRPr="00FF5396" w:rsidRDefault="00F662D4" w:rsidP="00F662D4">
      <w:r w:rsidRPr="00FF5396">
        <w:t>For category NB1 and NB2 UE, the requirements in clause 6.3.</w:t>
      </w:r>
      <w:r>
        <w:t>5</w:t>
      </w:r>
      <w:r w:rsidRPr="00FF5396">
        <w:t>F of 36.101 shall apply.</w:t>
      </w:r>
    </w:p>
    <w:p w14:paraId="3C8D838D" w14:textId="77777777" w:rsidR="00BD3693" w:rsidRPr="0002348A" w:rsidRDefault="00BD3693" w:rsidP="00BD3693"/>
    <w:p w14:paraId="1BFC962F" w14:textId="77777777" w:rsidR="00BD3693" w:rsidRPr="0002348A" w:rsidRDefault="00BD3693" w:rsidP="00BD3693">
      <w:pPr>
        <w:pStyle w:val="2"/>
        <w:numPr>
          <w:ilvl w:val="0"/>
          <w:numId w:val="0"/>
        </w:numPr>
        <w:spacing w:after="240"/>
      </w:pPr>
      <w:bookmarkStart w:id="64" w:name="_Toc368026273"/>
      <w:bookmarkStart w:id="65" w:name="_Toc111062049"/>
      <w:bookmarkStart w:id="66" w:name="_Toc112156212"/>
      <w:r w:rsidRPr="0002348A">
        <w:t>6.</w:t>
      </w:r>
      <w:r>
        <w:t>4</w:t>
      </w:r>
      <w:r w:rsidRPr="0002348A">
        <w:tab/>
        <w:t>Transmit signal quality</w:t>
      </w:r>
      <w:bookmarkEnd w:id="64"/>
      <w:bookmarkEnd w:id="65"/>
      <w:bookmarkEnd w:id="66"/>
    </w:p>
    <w:p w14:paraId="441A5A5F" w14:textId="77777777" w:rsidR="00BD3693" w:rsidRDefault="00BD3693" w:rsidP="002A3213">
      <w:pPr>
        <w:pStyle w:val="3"/>
        <w:numPr>
          <w:ilvl w:val="0"/>
          <w:numId w:val="0"/>
        </w:numPr>
        <w:spacing w:after="240"/>
      </w:pPr>
      <w:bookmarkStart w:id="67" w:name="_Toc368026274"/>
      <w:bookmarkStart w:id="68" w:name="_Toc111062050"/>
      <w:bookmarkStart w:id="69" w:name="_Toc112156213"/>
      <w:r w:rsidRPr="0002348A">
        <w:t>6.</w:t>
      </w:r>
      <w:r>
        <w:t>4</w:t>
      </w:r>
      <w:r w:rsidRPr="0002348A">
        <w:t>.1</w:t>
      </w:r>
      <w:r w:rsidRPr="0002348A">
        <w:tab/>
        <w:t>Frequency error</w:t>
      </w:r>
      <w:bookmarkEnd w:id="67"/>
      <w:bookmarkEnd w:id="68"/>
      <w:bookmarkEnd w:id="69"/>
    </w:p>
    <w:p w14:paraId="098D043C" w14:textId="7D2A16E4" w:rsidR="009E6086" w:rsidRPr="009E6086" w:rsidRDefault="009E6086" w:rsidP="00B26CD8">
      <w:pPr>
        <w:rPr>
          <w:rFonts w:eastAsiaTheme="minorEastAsia"/>
          <w:lang w:eastAsia="zh-TW"/>
        </w:rPr>
      </w:pPr>
      <w:r w:rsidRPr="00F662D4">
        <w:rPr>
          <w:rFonts w:hint="eastAsia"/>
          <w:i/>
          <w:lang w:eastAsia="zh-TW"/>
        </w:rPr>
        <w:t>&lt;Text will be added</w:t>
      </w:r>
      <w:r>
        <w:rPr>
          <w:i/>
          <w:lang w:eastAsia="zh-TW"/>
        </w:rPr>
        <w:t xml:space="preserve">. </w:t>
      </w:r>
      <w:r w:rsidRPr="00F662D4">
        <w:rPr>
          <w:rFonts w:hint="eastAsia"/>
          <w:i/>
          <w:lang w:eastAsia="zh-TW"/>
        </w:rPr>
        <w:t>&gt;</w:t>
      </w:r>
    </w:p>
    <w:p w14:paraId="0CCDD111" w14:textId="5C7D5566" w:rsidR="00BD3693" w:rsidRDefault="00BD3693" w:rsidP="002A3213">
      <w:pPr>
        <w:pStyle w:val="3"/>
        <w:numPr>
          <w:ilvl w:val="0"/>
          <w:numId w:val="0"/>
        </w:numPr>
        <w:spacing w:after="240"/>
      </w:pPr>
      <w:bookmarkStart w:id="70" w:name="_Toc108617008"/>
      <w:bookmarkStart w:id="71" w:name="_Toc111062051"/>
      <w:bookmarkStart w:id="72" w:name="_Toc112156214"/>
      <w:r w:rsidRPr="0002348A">
        <w:t>6.</w:t>
      </w:r>
      <w:r>
        <w:t>4</w:t>
      </w:r>
      <w:r w:rsidRPr="0002348A">
        <w:t>.1A</w:t>
      </w:r>
      <w:r w:rsidRPr="0002348A">
        <w:tab/>
      </w:r>
      <w:r w:rsidR="000B1975">
        <w:t xml:space="preserve"> </w:t>
      </w:r>
      <w:r w:rsidRPr="0002348A">
        <w:t>Frequency error for UE category M1</w:t>
      </w:r>
      <w:bookmarkEnd w:id="70"/>
      <w:bookmarkEnd w:id="71"/>
      <w:bookmarkEnd w:id="72"/>
    </w:p>
    <w:p w14:paraId="4EDA430E" w14:textId="6F8F3852" w:rsidR="00BD3693" w:rsidRPr="009E6086" w:rsidRDefault="009E6086" w:rsidP="002A3213">
      <w:pPr>
        <w:rPr>
          <w:i/>
          <w:lang w:eastAsia="zh-TW"/>
        </w:rPr>
      </w:pPr>
      <w:r w:rsidRPr="00F662D4">
        <w:rPr>
          <w:rFonts w:hint="eastAsia"/>
          <w:i/>
          <w:lang w:eastAsia="zh-TW"/>
        </w:rPr>
        <w:t>&lt;</w:t>
      </w:r>
      <w:r w:rsidRPr="009E6086">
        <w:rPr>
          <w:i/>
          <w:lang w:eastAsia="zh-TW"/>
        </w:rPr>
        <w:t xml:space="preserve"> Reuse 0.1 and 0.2 ppm requirements of frequency error and further discuss the condition where the requirements are applied.</w:t>
      </w:r>
      <w:r w:rsidRPr="009E6086">
        <w:rPr>
          <w:rFonts w:hint="eastAsia"/>
          <w:i/>
          <w:lang w:eastAsia="zh-TW"/>
        </w:rPr>
        <w:t xml:space="preserve"> </w:t>
      </w:r>
      <w:r>
        <w:rPr>
          <w:i/>
          <w:lang w:eastAsia="zh-TW"/>
        </w:rPr>
        <w:t>Further context</w:t>
      </w:r>
      <w:r w:rsidRPr="00F662D4">
        <w:rPr>
          <w:rFonts w:hint="eastAsia"/>
          <w:i/>
          <w:lang w:eastAsia="zh-TW"/>
        </w:rPr>
        <w:t xml:space="preserve"> will be added</w:t>
      </w:r>
      <w:r>
        <w:rPr>
          <w:i/>
          <w:lang w:eastAsia="zh-TW"/>
        </w:rPr>
        <w:t xml:space="preserve">. </w:t>
      </w:r>
      <w:r w:rsidR="006F59B1">
        <w:rPr>
          <w:i/>
          <w:lang w:eastAsia="zh-TW"/>
        </w:rPr>
        <w:t xml:space="preserve">Context </w:t>
      </w:r>
      <w:r w:rsidR="006F59B1" w:rsidRPr="006F59B1">
        <w:rPr>
          <w:i/>
          <w:lang w:eastAsia="zh-TW"/>
        </w:rPr>
        <w:t>consistent with 38.101-5</w:t>
      </w:r>
      <w:r w:rsidR="006F59B1">
        <w:rPr>
          <w:i/>
          <w:lang w:eastAsia="zh-TW"/>
        </w:rPr>
        <w:t xml:space="preserve"> is considered</w:t>
      </w:r>
      <w:r w:rsidRPr="00F662D4">
        <w:rPr>
          <w:rFonts w:hint="eastAsia"/>
          <w:i/>
          <w:lang w:eastAsia="zh-TW"/>
        </w:rPr>
        <w:t>&gt;</w:t>
      </w:r>
    </w:p>
    <w:p w14:paraId="264B4DAC" w14:textId="4F421DE5" w:rsidR="00BD3693" w:rsidRPr="00B53BCC" w:rsidRDefault="00BD3693" w:rsidP="002A3213">
      <w:pPr>
        <w:pStyle w:val="3"/>
        <w:numPr>
          <w:ilvl w:val="0"/>
          <w:numId w:val="0"/>
        </w:numPr>
        <w:spacing w:after="240"/>
      </w:pPr>
      <w:bookmarkStart w:id="73" w:name="_Toc111062052"/>
      <w:bookmarkStart w:id="74" w:name="_Toc112156215"/>
      <w:bookmarkStart w:id="75" w:name="_Toc368026277"/>
      <w:r w:rsidRPr="00B53BCC">
        <w:t>6.</w:t>
      </w:r>
      <w:r>
        <w:t>4</w:t>
      </w:r>
      <w:r w:rsidRPr="00B53BCC">
        <w:t>.1B</w:t>
      </w:r>
      <w:r w:rsidRPr="00B53BCC">
        <w:tab/>
      </w:r>
      <w:r w:rsidR="000B1975">
        <w:t xml:space="preserve"> </w:t>
      </w:r>
      <w:r w:rsidRPr="00B53BCC">
        <w:t>Frequency error for UE category NB1 and NB2</w:t>
      </w:r>
      <w:bookmarkEnd w:id="73"/>
      <w:bookmarkEnd w:id="74"/>
    </w:p>
    <w:p w14:paraId="31EF944E" w14:textId="1360AA1A" w:rsidR="00BD3693" w:rsidRPr="009E6086" w:rsidRDefault="009E6086" w:rsidP="00BD3693">
      <w:pPr>
        <w:rPr>
          <w:rFonts w:eastAsiaTheme="minorEastAsia"/>
          <w:i/>
          <w:lang w:eastAsia="zh-TW"/>
        </w:rPr>
      </w:pPr>
      <w:r w:rsidRPr="00F662D4">
        <w:rPr>
          <w:rFonts w:hint="eastAsia"/>
          <w:i/>
          <w:lang w:eastAsia="zh-TW"/>
        </w:rPr>
        <w:t>&lt;</w:t>
      </w:r>
      <w:r w:rsidRPr="009E6086">
        <w:rPr>
          <w:i/>
          <w:lang w:eastAsia="zh-TW"/>
        </w:rPr>
        <w:t xml:space="preserve"> Reuse 0.1 and 0.2 ppm requirements of frequency error and further discuss the condition where the requirements are applied.</w:t>
      </w:r>
      <w:r w:rsidRPr="009E6086">
        <w:rPr>
          <w:rFonts w:hint="eastAsia"/>
          <w:i/>
          <w:lang w:eastAsia="zh-TW"/>
        </w:rPr>
        <w:t xml:space="preserve"> </w:t>
      </w:r>
      <w:r>
        <w:rPr>
          <w:i/>
          <w:lang w:eastAsia="zh-TW"/>
        </w:rPr>
        <w:t>Further context will</w:t>
      </w:r>
      <w:r w:rsidRPr="00F662D4">
        <w:rPr>
          <w:rFonts w:hint="eastAsia"/>
          <w:i/>
          <w:lang w:eastAsia="zh-TW"/>
        </w:rPr>
        <w:t xml:space="preserve"> be added</w:t>
      </w:r>
      <w:r>
        <w:rPr>
          <w:i/>
          <w:lang w:eastAsia="zh-TW"/>
        </w:rPr>
        <w:t xml:space="preserve">. </w:t>
      </w:r>
      <w:r w:rsidR="006F59B1">
        <w:rPr>
          <w:i/>
          <w:lang w:eastAsia="zh-TW"/>
        </w:rPr>
        <w:t xml:space="preserve">Context </w:t>
      </w:r>
      <w:r w:rsidR="006F59B1" w:rsidRPr="006F59B1">
        <w:rPr>
          <w:i/>
          <w:lang w:eastAsia="zh-TW"/>
        </w:rPr>
        <w:t>consistent with 38.101-5</w:t>
      </w:r>
      <w:r w:rsidR="006F59B1">
        <w:rPr>
          <w:i/>
          <w:lang w:eastAsia="zh-TW"/>
        </w:rPr>
        <w:t xml:space="preserve"> is considered</w:t>
      </w:r>
      <w:r w:rsidR="006F59B1" w:rsidRPr="00F662D4">
        <w:rPr>
          <w:rFonts w:hint="eastAsia"/>
          <w:i/>
          <w:lang w:eastAsia="zh-TW"/>
        </w:rPr>
        <w:t xml:space="preserve"> </w:t>
      </w:r>
      <w:r w:rsidRPr="00F662D4">
        <w:rPr>
          <w:rFonts w:hint="eastAsia"/>
          <w:i/>
          <w:lang w:eastAsia="zh-TW"/>
        </w:rPr>
        <w:t>&gt;</w:t>
      </w:r>
    </w:p>
    <w:p w14:paraId="4F193F7D" w14:textId="77777777" w:rsidR="00BD3693" w:rsidRPr="0002348A" w:rsidRDefault="00BD3693" w:rsidP="00BD3693"/>
    <w:p w14:paraId="16A57F5F" w14:textId="77777777" w:rsidR="00BD3693" w:rsidRDefault="00BD3693" w:rsidP="002A3213">
      <w:pPr>
        <w:pStyle w:val="3"/>
        <w:numPr>
          <w:ilvl w:val="0"/>
          <w:numId w:val="0"/>
        </w:numPr>
        <w:spacing w:after="240"/>
      </w:pPr>
      <w:bookmarkStart w:id="76" w:name="_Toc111062053"/>
      <w:bookmarkStart w:id="77" w:name="_Toc112156216"/>
      <w:r w:rsidRPr="0002348A">
        <w:t>6.</w:t>
      </w:r>
      <w:r>
        <w:t>4</w:t>
      </w:r>
      <w:r w:rsidRPr="0002348A">
        <w:t>.2</w:t>
      </w:r>
      <w:r w:rsidRPr="0002348A">
        <w:tab/>
        <w:t>Transmit modulation quality</w:t>
      </w:r>
      <w:bookmarkEnd w:id="75"/>
      <w:bookmarkEnd w:id="76"/>
      <w:bookmarkEnd w:id="77"/>
    </w:p>
    <w:p w14:paraId="661414A2" w14:textId="58E7BE22" w:rsidR="00BD3693" w:rsidRPr="00B85FE4" w:rsidRDefault="00B85FE4" w:rsidP="002A3213">
      <w:pPr>
        <w:rPr>
          <w:rFonts w:eastAsiaTheme="minorEastAsia"/>
          <w:lang w:eastAsia="zh-TW"/>
        </w:rPr>
      </w:pPr>
      <w:r w:rsidRPr="00F662D4">
        <w:rPr>
          <w:rFonts w:hint="eastAsia"/>
          <w:i/>
          <w:lang w:eastAsia="zh-TW"/>
        </w:rPr>
        <w:t>&lt;Text will be added</w:t>
      </w:r>
      <w:r>
        <w:rPr>
          <w:i/>
          <w:lang w:eastAsia="zh-TW"/>
        </w:rPr>
        <w:t xml:space="preserve">. </w:t>
      </w:r>
      <w:r w:rsidRPr="00F662D4">
        <w:rPr>
          <w:rFonts w:hint="eastAsia"/>
          <w:i/>
          <w:lang w:eastAsia="zh-TW"/>
        </w:rPr>
        <w:t>&gt;</w:t>
      </w:r>
    </w:p>
    <w:p w14:paraId="2B6882BD" w14:textId="3681ACFD" w:rsidR="00BD3693" w:rsidRDefault="00BD3693" w:rsidP="002A3213">
      <w:pPr>
        <w:pStyle w:val="3"/>
        <w:numPr>
          <w:ilvl w:val="0"/>
          <w:numId w:val="0"/>
        </w:numPr>
        <w:spacing w:after="240"/>
      </w:pPr>
      <w:bookmarkStart w:id="78" w:name="_Toc108617011"/>
      <w:bookmarkStart w:id="79" w:name="_Toc111062054"/>
      <w:bookmarkStart w:id="80" w:name="_Toc112156217"/>
      <w:r w:rsidRPr="0002348A">
        <w:t>6.</w:t>
      </w:r>
      <w:r>
        <w:t>4</w:t>
      </w:r>
      <w:r w:rsidRPr="0002348A">
        <w:t>.2A</w:t>
      </w:r>
      <w:r w:rsidRPr="0002348A">
        <w:tab/>
      </w:r>
      <w:r w:rsidR="000B1975">
        <w:t xml:space="preserve"> </w:t>
      </w:r>
      <w:r w:rsidRPr="0002348A">
        <w:t>Transmit modulation quality for category M1</w:t>
      </w:r>
      <w:bookmarkEnd w:id="78"/>
      <w:bookmarkEnd w:id="79"/>
      <w:bookmarkEnd w:id="80"/>
    </w:p>
    <w:p w14:paraId="636C581C" w14:textId="2068C2E4" w:rsidR="00BD3693" w:rsidRPr="00D61D45" w:rsidRDefault="00AF4C34" w:rsidP="002A3213">
      <w:pPr>
        <w:rPr>
          <w:i/>
          <w:lang w:eastAsia="zh-TW"/>
        </w:rPr>
      </w:pPr>
      <w:r w:rsidRPr="00F662D4">
        <w:rPr>
          <w:rFonts w:hint="eastAsia"/>
          <w:i/>
          <w:lang w:eastAsia="zh-TW"/>
        </w:rPr>
        <w:t>&lt;</w:t>
      </w:r>
      <w:r w:rsidR="00D61D45" w:rsidRPr="00D61D45">
        <w:rPr>
          <w:i/>
          <w:lang w:eastAsia="zh-TW"/>
        </w:rPr>
        <w:t xml:space="preserve"> Reuse TN, but only QPSK and 16QAM in UL. Further context</w:t>
      </w:r>
      <w:r w:rsidRPr="00F662D4">
        <w:rPr>
          <w:rFonts w:hint="eastAsia"/>
          <w:i/>
          <w:lang w:eastAsia="zh-TW"/>
        </w:rPr>
        <w:t xml:space="preserve"> will be added</w:t>
      </w:r>
      <w:r>
        <w:rPr>
          <w:i/>
          <w:lang w:eastAsia="zh-TW"/>
        </w:rPr>
        <w:t xml:space="preserve">. </w:t>
      </w:r>
      <w:r w:rsidRPr="00F662D4">
        <w:rPr>
          <w:rFonts w:hint="eastAsia"/>
          <w:i/>
          <w:lang w:eastAsia="zh-TW"/>
        </w:rPr>
        <w:t>&gt;</w:t>
      </w:r>
    </w:p>
    <w:p w14:paraId="4E7D2700" w14:textId="27D634BD" w:rsidR="00BD3693" w:rsidRPr="0002348A" w:rsidRDefault="00BD3693" w:rsidP="002A3213">
      <w:pPr>
        <w:pStyle w:val="3"/>
        <w:numPr>
          <w:ilvl w:val="0"/>
          <w:numId w:val="0"/>
        </w:numPr>
        <w:spacing w:after="240"/>
      </w:pPr>
      <w:bookmarkStart w:id="81" w:name="_Toc111062055"/>
      <w:bookmarkStart w:id="82" w:name="_Toc112156218"/>
      <w:r w:rsidRPr="0002348A">
        <w:t>6.</w:t>
      </w:r>
      <w:r>
        <w:t>4</w:t>
      </w:r>
      <w:r w:rsidRPr="0002348A">
        <w:t>.2B</w:t>
      </w:r>
      <w:r w:rsidRPr="0002348A">
        <w:tab/>
      </w:r>
      <w:r w:rsidR="000B1975">
        <w:t xml:space="preserve"> </w:t>
      </w:r>
      <w:r w:rsidRPr="0002348A">
        <w:t>Transmit modulation quality for Category NB1 and NB2</w:t>
      </w:r>
      <w:bookmarkEnd w:id="81"/>
      <w:bookmarkEnd w:id="82"/>
    </w:p>
    <w:p w14:paraId="2B14451D" w14:textId="297DEE09" w:rsidR="00DB3AFD" w:rsidRPr="00FF5396" w:rsidRDefault="00DB3AFD" w:rsidP="00DB3AFD">
      <w:r w:rsidRPr="00FF5396">
        <w:t>For category NB1 and NB2 UE, the requirements in clause 6.</w:t>
      </w:r>
      <w:r>
        <w:t>5</w:t>
      </w:r>
      <w:r w:rsidRPr="00FF5396">
        <w:t>.</w:t>
      </w:r>
      <w:r>
        <w:t>2</w:t>
      </w:r>
      <w:r w:rsidRPr="00FF5396">
        <w:t>F of 36.101</w:t>
      </w:r>
      <w:r>
        <w:t xml:space="preserve"> </w:t>
      </w:r>
      <w:r w:rsidRPr="00DB3AFD">
        <w:t xml:space="preserve">not beyond Rel-16 modulation schemes </w:t>
      </w:r>
      <w:r w:rsidRPr="00FF5396">
        <w:t>shall apply.</w:t>
      </w:r>
    </w:p>
    <w:p w14:paraId="79A3152A" w14:textId="77777777" w:rsidR="00BD3693" w:rsidRPr="0002348A" w:rsidRDefault="00BD3693" w:rsidP="00BD3693"/>
    <w:p w14:paraId="006FF65B" w14:textId="77777777" w:rsidR="00BD3693" w:rsidRDefault="00BD3693" w:rsidP="00BD3693">
      <w:pPr>
        <w:pStyle w:val="2"/>
        <w:numPr>
          <w:ilvl w:val="0"/>
          <w:numId w:val="0"/>
        </w:numPr>
        <w:spacing w:after="240"/>
      </w:pPr>
      <w:bookmarkStart w:id="83" w:name="_Toc368026297"/>
      <w:bookmarkStart w:id="84" w:name="_Toc111062056"/>
      <w:bookmarkStart w:id="85" w:name="_Toc112156219"/>
      <w:r w:rsidRPr="0002348A">
        <w:lastRenderedPageBreak/>
        <w:t>6.</w:t>
      </w:r>
      <w:r>
        <w:t>5</w:t>
      </w:r>
      <w:r w:rsidRPr="0002348A">
        <w:tab/>
        <w:t>Output RF spectrum emissions</w:t>
      </w:r>
      <w:bookmarkEnd w:id="83"/>
      <w:bookmarkEnd w:id="84"/>
      <w:bookmarkEnd w:id="85"/>
    </w:p>
    <w:p w14:paraId="624AAB8B" w14:textId="0B64BC99" w:rsidR="00BD3693" w:rsidRPr="00DB3AFD" w:rsidRDefault="00DB3AFD" w:rsidP="00BD3693">
      <w:pPr>
        <w:rPr>
          <w:rFonts w:eastAsiaTheme="minorEastAsia"/>
          <w:lang w:eastAsia="zh-TW"/>
        </w:rPr>
      </w:pPr>
      <w:r w:rsidRPr="00F662D4">
        <w:rPr>
          <w:rFonts w:hint="eastAsia"/>
          <w:i/>
          <w:lang w:eastAsia="zh-TW"/>
        </w:rPr>
        <w:t>&lt;Text will be added</w:t>
      </w:r>
      <w:r>
        <w:rPr>
          <w:i/>
          <w:lang w:eastAsia="zh-TW"/>
        </w:rPr>
        <w:t xml:space="preserve">. </w:t>
      </w:r>
      <w:r w:rsidRPr="00F662D4">
        <w:rPr>
          <w:rFonts w:hint="eastAsia"/>
          <w:i/>
          <w:lang w:eastAsia="zh-TW"/>
        </w:rPr>
        <w:t>&gt;</w:t>
      </w:r>
    </w:p>
    <w:p w14:paraId="65A3CCF6" w14:textId="77777777" w:rsidR="00BD3693" w:rsidRDefault="00BD3693" w:rsidP="002A3213">
      <w:pPr>
        <w:pStyle w:val="3"/>
        <w:numPr>
          <w:ilvl w:val="0"/>
          <w:numId w:val="0"/>
        </w:numPr>
        <w:spacing w:after="240"/>
      </w:pPr>
      <w:bookmarkStart w:id="86" w:name="_Toc368026298"/>
      <w:bookmarkStart w:id="87" w:name="_Toc111062057"/>
      <w:bookmarkStart w:id="88" w:name="_Toc112156220"/>
      <w:r w:rsidRPr="0002348A">
        <w:t>6.</w:t>
      </w:r>
      <w:r>
        <w:t>5</w:t>
      </w:r>
      <w:r w:rsidRPr="0002348A">
        <w:t>.1</w:t>
      </w:r>
      <w:r w:rsidRPr="0002348A">
        <w:tab/>
        <w:t>Occupied bandwidth</w:t>
      </w:r>
      <w:bookmarkEnd w:id="86"/>
      <w:bookmarkEnd w:id="87"/>
      <w:bookmarkEnd w:id="88"/>
    </w:p>
    <w:p w14:paraId="749922B1" w14:textId="05CB0CD7" w:rsidR="00DB3AFD" w:rsidRPr="00DB3AFD" w:rsidRDefault="00DB3AFD" w:rsidP="002A3213">
      <w:pPr>
        <w:rPr>
          <w:rFonts w:cs="v5.0.0"/>
        </w:rPr>
      </w:pPr>
      <w:r w:rsidRPr="001D386E">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6.6.1-1</w:t>
      </w:r>
      <w:r>
        <w:rPr>
          <w:rFonts w:cs="v5.0.0"/>
        </w:rPr>
        <w:t xml:space="preserve"> of 36.101</w:t>
      </w:r>
    </w:p>
    <w:p w14:paraId="4D8AFE28" w14:textId="5FB1ED6E" w:rsidR="00BD3693" w:rsidRDefault="00BD3693" w:rsidP="002A3213">
      <w:pPr>
        <w:pStyle w:val="3"/>
        <w:numPr>
          <w:ilvl w:val="0"/>
          <w:numId w:val="0"/>
        </w:numPr>
        <w:spacing w:after="240"/>
      </w:pPr>
      <w:bookmarkStart w:id="89" w:name="_Toc111062058"/>
      <w:bookmarkStart w:id="90" w:name="_Toc112156221"/>
      <w:r w:rsidRPr="0002348A">
        <w:t>6.</w:t>
      </w:r>
      <w:r>
        <w:t>5</w:t>
      </w:r>
      <w:r w:rsidRPr="0002348A">
        <w:t>.1B</w:t>
      </w:r>
      <w:r w:rsidRPr="0002348A">
        <w:tab/>
      </w:r>
      <w:r w:rsidR="000B1975">
        <w:t xml:space="preserve"> </w:t>
      </w:r>
      <w:r w:rsidRPr="0002348A">
        <w:t>Occupied bandwidth for category NB1 and NB2</w:t>
      </w:r>
      <w:bookmarkEnd w:id="89"/>
      <w:bookmarkEnd w:id="90"/>
    </w:p>
    <w:p w14:paraId="68452689" w14:textId="7BFB885E" w:rsidR="00BD3693" w:rsidRPr="00D54057" w:rsidRDefault="00DB3AFD" w:rsidP="002A3213">
      <w:r w:rsidRPr="00FF5396">
        <w:t>For category NB1 and NB2 UE, the requirements in clause 6.</w:t>
      </w:r>
      <w:r>
        <w:t>6</w:t>
      </w:r>
      <w:r w:rsidRPr="00FF5396">
        <w:t>.</w:t>
      </w:r>
      <w:r>
        <w:t>1</w:t>
      </w:r>
      <w:r w:rsidRPr="00FF5396">
        <w:t>F of 36.101 shall apply.</w:t>
      </w:r>
    </w:p>
    <w:p w14:paraId="3FE44616" w14:textId="77777777" w:rsidR="00BD3693" w:rsidRPr="0002348A" w:rsidRDefault="00BD3693" w:rsidP="002A3213"/>
    <w:p w14:paraId="33619E8C" w14:textId="75E9F891" w:rsidR="00BD3693" w:rsidRDefault="00BD3693" w:rsidP="002A3213">
      <w:pPr>
        <w:pStyle w:val="3"/>
        <w:numPr>
          <w:ilvl w:val="0"/>
          <w:numId w:val="0"/>
        </w:numPr>
        <w:spacing w:after="240"/>
      </w:pPr>
      <w:bookmarkStart w:id="91" w:name="_Toc368026301"/>
      <w:bookmarkStart w:id="92" w:name="_Toc111062059"/>
      <w:bookmarkStart w:id="93" w:name="_Toc112156222"/>
      <w:r w:rsidRPr="0002348A">
        <w:t>6.</w:t>
      </w:r>
      <w:r>
        <w:t>5</w:t>
      </w:r>
      <w:r w:rsidRPr="0002348A">
        <w:t>.2</w:t>
      </w:r>
      <w:r w:rsidRPr="0002348A">
        <w:tab/>
        <w:t>Out of band emission</w:t>
      </w:r>
      <w:bookmarkEnd w:id="91"/>
      <w:bookmarkEnd w:id="92"/>
      <w:bookmarkEnd w:id="93"/>
    </w:p>
    <w:p w14:paraId="2BF1BB34" w14:textId="060236CF" w:rsidR="00590FC1" w:rsidRPr="00590FC1" w:rsidRDefault="00590FC1" w:rsidP="00590FC1">
      <w:pPr>
        <w:rPr>
          <w:rFonts w:cs="v5.0.0"/>
        </w:rPr>
      </w:pPr>
      <w:r w:rsidRPr="001D386E">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430C318F" w14:textId="77777777" w:rsidR="00BD3693" w:rsidRDefault="00BD3693" w:rsidP="002A3213">
      <w:pPr>
        <w:pStyle w:val="4"/>
        <w:numPr>
          <w:ilvl w:val="0"/>
          <w:numId w:val="0"/>
        </w:numPr>
        <w:spacing w:after="240"/>
      </w:pPr>
      <w:bookmarkStart w:id="94" w:name="_Toc111062060"/>
      <w:bookmarkStart w:id="95" w:name="_Toc112156223"/>
      <w:r w:rsidRPr="0002348A">
        <w:t>6.</w:t>
      </w:r>
      <w:r>
        <w:t>5</w:t>
      </w:r>
      <w:r w:rsidRPr="0002348A">
        <w:t>.2.1</w:t>
      </w:r>
      <w:r w:rsidRPr="0002348A">
        <w:tab/>
        <w:t>Spectrum emission mask</w:t>
      </w:r>
      <w:bookmarkEnd w:id="94"/>
      <w:bookmarkEnd w:id="95"/>
    </w:p>
    <w:p w14:paraId="7E546644" w14:textId="5350AE08" w:rsidR="00D54057" w:rsidRPr="00D54057" w:rsidRDefault="00D54057" w:rsidP="00D54057">
      <w:pPr>
        <w:rPr>
          <w:rFonts w:eastAsiaTheme="minorEastAsia"/>
          <w:i/>
          <w:lang w:eastAsia="zh-TW"/>
        </w:rPr>
      </w:pPr>
      <w:r w:rsidRPr="00D54057">
        <w:rPr>
          <w:rFonts w:hint="eastAsia"/>
          <w:i/>
          <w:lang w:eastAsia="zh-TW"/>
        </w:rPr>
        <w:t>&lt;</w:t>
      </w:r>
      <w:r w:rsidRPr="00D54057">
        <w:rPr>
          <w:i/>
        </w:rPr>
        <w:t xml:space="preserve">Assume TN as baseline, and reconfirm after coexistence verification. </w:t>
      </w:r>
      <w:r w:rsidRPr="00D54057">
        <w:rPr>
          <w:rFonts w:hint="eastAsia"/>
          <w:i/>
          <w:lang w:eastAsia="zh-TW"/>
        </w:rPr>
        <w:t>&gt;</w:t>
      </w:r>
    </w:p>
    <w:p w14:paraId="3EC353C2" w14:textId="77777777" w:rsidR="00BD3693" w:rsidRDefault="00BD3693" w:rsidP="002A3213">
      <w:pPr>
        <w:pStyle w:val="4"/>
        <w:numPr>
          <w:ilvl w:val="0"/>
          <w:numId w:val="0"/>
        </w:numPr>
        <w:spacing w:after="240"/>
        <w:rPr>
          <w:snapToGrid w:val="0"/>
        </w:rPr>
      </w:pPr>
      <w:bookmarkStart w:id="96" w:name="_Toc111062061"/>
      <w:bookmarkStart w:id="97" w:name="_Toc112156224"/>
      <w:r w:rsidRPr="0002348A">
        <w:t>6.</w:t>
      </w:r>
      <w:r>
        <w:t>5</w:t>
      </w:r>
      <w:r w:rsidRPr="0002348A">
        <w:t>.2.2</w:t>
      </w:r>
      <w:r w:rsidRPr="0002348A">
        <w:tab/>
      </w:r>
      <w:r w:rsidRPr="0002348A">
        <w:rPr>
          <w:snapToGrid w:val="0"/>
        </w:rPr>
        <w:t>Additional Spectrum Emission Mask</w:t>
      </w:r>
      <w:bookmarkEnd w:id="96"/>
      <w:bookmarkEnd w:id="97"/>
    </w:p>
    <w:p w14:paraId="6671005B" w14:textId="502BA491" w:rsidR="00BD3693" w:rsidRPr="00794EC4" w:rsidRDefault="00273B86" w:rsidP="00BD3693">
      <w:r w:rsidRPr="00273B86">
        <w:t>The additional spectrum emission mask is not applicable</w:t>
      </w:r>
      <w:r>
        <w:t>.</w:t>
      </w:r>
    </w:p>
    <w:p w14:paraId="18279CD2" w14:textId="77777777" w:rsidR="00BD3693" w:rsidRPr="0002348A" w:rsidRDefault="00BD3693" w:rsidP="002A3213">
      <w:pPr>
        <w:pStyle w:val="4"/>
        <w:numPr>
          <w:ilvl w:val="0"/>
          <w:numId w:val="0"/>
        </w:numPr>
        <w:spacing w:after="240"/>
      </w:pPr>
      <w:bookmarkStart w:id="98" w:name="_Toc111062062"/>
      <w:bookmarkStart w:id="99" w:name="_Toc112156225"/>
      <w:r w:rsidRPr="0002348A">
        <w:t>6.</w:t>
      </w:r>
      <w:r>
        <w:t>5</w:t>
      </w:r>
      <w:r w:rsidRPr="0002348A">
        <w:t>.2.3</w:t>
      </w:r>
      <w:r w:rsidRPr="0002348A">
        <w:tab/>
      </w:r>
      <w:r w:rsidRPr="0002348A">
        <w:rPr>
          <w:snapToGrid w:val="0"/>
        </w:rPr>
        <w:t>Adjacent Channel Leakage Ratio</w:t>
      </w:r>
      <w:bookmarkEnd w:id="98"/>
      <w:bookmarkEnd w:id="99"/>
    </w:p>
    <w:p w14:paraId="479A611B" w14:textId="2224FD6A" w:rsidR="0039264E" w:rsidRPr="00DB3AFD" w:rsidRDefault="0039264E" w:rsidP="0039264E">
      <w:pPr>
        <w:rPr>
          <w:rFonts w:eastAsiaTheme="minorEastAsia"/>
          <w:lang w:eastAsia="zh-TW"/>
        </w:rPr>
      </w:pPr>
      <w:r w:rsidRPr="00F662D4">
        <w:rPr>
          <w:rFonts w:hint="eastAsia"/>
          <w:i/>
          <w:lang w:eastAsia="zh-TW"/>
        </w:rPr>
        <w:t>&lt;</w:t>
      </w:r>
      <w:r w:rsidRPr="0039264E">
        <w:rPr>
          <w:rFonts w:hint="eastAsia"/>
          <w:i/>
          <w:lang w:eastAsia="zh-TW"/>
        </w:rPr>
        <w:t xml:space="preserve"> </w:t>
      </w:r>
      <w:r w:rsidR="00273B86">
        <w:rPr>
          <w:i/>
          <w:lang w:eastAsia="zh-TW"/>
        </w:rPr>
        <w:t>W</w:t>
      </w:r>
      <w:r w:rsidRPr="0039264E">
        <w:rPr>
          <w:i/>
          <w:lang w:eastAsia="zh-TW"/>
        </w:rPr>
        <w:t>ait for coexistence verification outcome</w:t>
      </w:r>
      <w:r>
        <w:rPr>
          <w:rFonts w:ascii="新細明體" w:eastAsia="新細明體" w:hAnsi="新細明體" w:cs="新細明體" w:hint="eastAsia"/>
          <w:i/>
          <w:lang w:eastAsia="zh-TW"/>
        </w:rPr>
        <w:t>.</w:t>
      </w:r>
      <w:r>
        <w:rPr>
          <w:i/>
          <w:lang w:eastAsia="zh-TW"/>
        </w:rPr>
        <w:t xml:space="preserve"> </w:t>
      </w:r>
      <w:r w:rsidRPr="00F662D4">
        <w:rPr>
          <w:rFonts w:hint="eastAsia"/>
          <w:i/>
          <w:lang w:eastAsia="zh-TW"/>
        </w:rPr>
        <w:t>&gt;</w:t>
      </w:r>
    </w:p>
    <w:p w14:paraId="22D1A0E2" w14:textId="77777777" w:rsidR="00BD3693" w:rsidRPr="007956E7" w:rsidRDefault="00BD3693" w:rsidP="002A3213"/>
    <w:p w14:paraId="5F15D278" w14:textId="47EE8CB2" w:rsidR="00BD3693" w:rsidRPr="0002348A" w:rsidRDefault="00BD3693" w:rsidP="002A3213">
      <w:pPr>
        <w:pStyle w:val="3"/>
        <w:numPr>
          <w:ilvl w:val="0"/>
          <w:numId w:val="0"/>
        </w:numPr>
        <w:spacing w:after="240"/>
      </w:pPr>
      <w:bookmarkStart w:id="100" w:name="_Toc111062063"/>
      <w:bookmarkStart w:id="101" w:name="_Toc112156226"/>
      <w:r w:rsidRPr="0002348A">
        <w:t>6.</w:t>
      </w:r>
      <w:r>
        <w:t>5</w:t>
      </w:r>
      <w:r w:rsidRPr="0002348A">
        <w:t>.2B</w:t>
      </w:r>
      <w:r w:rsidRPr="0002348A">
        <w:tab/>
      </w:r>
      <w:r w:rsidR="000B1975">
        <w:t xml:space="preserve"> </w:t>
      </w:r>
      <w:r w:rsidRPr="0002348A">
        <w:t>Out of band emission</w:t>
      </w:r>
      <w:r w:rsidRPr="0002348A">
        <w:rPr>
          <w:rFonts w:hint="eastAsia"/>
        </w:rPr>
        <w:t xml:space="preserve"> for </w:t>
      </w:r>
      <w:r w:rsidRPr="0002348A">
        <w:t>category NB1 and NB2</w:t>
      </w:r>
      <w:bookmarkEnd w:id="100"/>
      <w:bookmarkEnd w:id="101"/>
    </w:p>
    <w:p w14:paraId="633833A9" w14:textId="77777777" w:rsidR="00BD3693" w:rsidRDefault="00BD3693" w:rsidP="002A3213">
      <w:pPr>
        <w:pStyle w:val="4"/>
        <w:numPr>
          <w:ilvl w:val="0"/>
          <w:numId w:val="0"/>
        </w:numPr>
        <w:spacing w:after="240"/>
      </w:pPr>
      <w:bookmarkStart w:id="102" w:name="_Toc111062064"/>
      <w:bookmarkStart w:id="103" w:name="_Toc112156227"/>
      <w:r w:rsidRPr="0002348A">
        <w:t>6.</w:t>
      </w:r>
      <w:r>
        <w:t>5</w:t>
      </w:r>
      <w:r w:rsidRPr="0002348A">
        <w:t>.2B.1</w:t>
      </w:r>
      <w:r w:rsidRPr="0002348A">
        <w:tab/>
        <w:t>Spectrum emission mask</w:t>
      </w:r>
      <w:bookmarkEnd w:id="102"/>
      <w:bookmarkEnd w:id="103"/>
    </w:p>
    <w:p w14:paraId="7E22D413" w14:textId="2F93C747" w:rsidR="00BD3693" w:rsidRPr="004333F8" w:rsidRDefault="004333F8" w:rsidP="002A3213">
      <w:pPr>
        <w:rPr>
          <w:rFonts w:eastAsiaTheme="minorEastAsia"/>
          <w:i/>
          <w:lang w:eastAsia="zh-TW"/>
        </w:rPr>
      </w:pPr>
      <w:r w:rsidRPr="00D54057">
        <w:rPr>
          <w:rFonts w:hint="eastAsia"/>
          <w:i/>
          <w:lang w:eastAsia="zh-TW"/>
        </w:rPr>
        <w:t>&lt;</w:t>
      </w:r>
      <w:r w:rsidRPr="00D54057">
        <w:rPr>
          <w:i/>
        </w:rPr>
        <w:t>Assume TN as baseline, and reconfirm after coexistence verification.</w:t>
      </w:r>
      <w:r w:rsidRPr="00D54057">
        <w:rPr>
          <w:rFonts w:hint="eastAsia"/>
          <w:i/>
          <w:lang w:eastAsia="zh-TW"/>
        </w:rPr>
        <w:t>&gt;</w:t>
      </w:r>
    </w:p>
    <w:p w14:paraId="192EDC82" w14:textId="77777777" w:rsidR="00BD3693" w:rsidRDefault="00BD3693" w:rsidP="002A3213">
      <w:pPr>
        <w:pStyle w:val="4"/>
        <w:numPr>
          <w:ilvl w:val="0"/>
          <w:numId w:val="0"/>
        </w:numPr>
        <w:spacing w:after="240"/>
        <w:rPr>
          <w:snapToGrid w:val="0"/>
        </w:rPr>
      </w:pPr>
      <w:bookmarkStart w:id="104" w:name="_Toc111062065"/>
      <w:bookmarkStart w:id="105" w:name="_Toc112156228"/>
      <w:r w:rsidRPr="0002348A">
        <w:t>6.</w:t>
      </w:r>
      <w:r>
        <w:t>5</w:t>
      </w:r>
      <w:r w:rsidRPr="0002348A">
        <w:t>.2B.2</w:t>
      </w:r>
      <w:r w:rsidRPr="0002348A">
        <w:tab/>
      </w:r>
      <w:r w:rsidRPr="0002348A">
        <w:rPr>
          <w:snapToGrid w:val="0"/>
        </w:rPr>
        <w:t>Additional Spectrum Emission Mask for Category NB1 and NB2</w:t>
      </w:r>
      <w:bookmarkEnd w:id="104"/>
      <w:bookmarkEnd w:id="105"/>
    </w:p>
    <w:p w14:paraId="35CE2797" w14:textId="507D4317" w:rsidR="00BD3693" w:rsidRPr="004333F8" w:rsidRDefault="00062F9D" w:rsidP="00BD3693">
      <w:r w:rsidRPr="00273B86">
        <w:t>The additional spectrum emission mask</w:t>
      </w:r>
      <w:r>
        <w:t xml:space="preserve"> for category NB1 and NB2</w:t>
      </w:r>
      <w:r w:rsidRPr="00273B86">
        <w:t xml:space="preserve"> is not applicable</w:t>
      </w:r>
      <w:r>
        <w:t>.</w:t>
      </w:r>
    </w:p>
    <w:p w14:paraId="40D1A6D2" w14:textId="77777777" w:rsidR="00BD3693" w:rsidRPr="0002348A" w:rsidRDefault="00BD3693" w:rsidP="002A3213">
      <w:pPr>
        <w:pStyle w:val="4"/>
        <w:numPr>
          <w:ilvl w:val="0"/>
          <w:numId w:val="0"/>
        </w:numPr>
        <w:spacing w:after="240"/>
      </w:pPr>
      <w:bookmarkStart w:id="106" w:name="_Toc111062066"/>
      <w:bookmarkStart w:id="107" w:name="_Toc112156229"/>
      <w:r w:rsidRPr="0002348A">
        <w:t>6.</w:t>
      </w:r>
      <w:r>
        <w:t>5</w:t>
      </w:r>
      <w:r w:rsidRPr="0002348A">
        <w:t>.2B.3</w:t>
      </w:r>
      <w:r w:rsidRPr="0002348A">
        <w:tab/>
      </w:r>
      <w:r w:rsidRPr="0002348A">
        <w:rPr>
          <w:snapToGrid w:val="0"/>
        </w:rPr>
        <w:t>Adjacent Channel Leakage Ratio for category NB1 and NB2</w:t>
      </w:r>
      <w:bookmarkEnd w:id="106"/>
      <w:bookmarkEnd w:id="107"/>
    </w:p>
    <w:p w14:paraId="12804645" w14:textId="1ECD6282" w:rsidR="004333F8" w:rsidRPr="00DB3AFD" w:rsidRDefault="004333F8" w:rsidP="004333F8">
      <w:pPr>
        <w:rPr>
          <w:rFonts w:eastAsiaTheme="minorEastAsia"/>
          <w:lang w:eastAsia="zh-TW"/>
        </w:rPr>
      </w:pPr>
      <w:r w:rsidRPr="00F662D4">
        <w:rPr>
          <w:rFonts w:hint="eastAsia"/>
          <w:i/>
          <w:lang w:eastAsia="zh-TW"/>
        </w:rPr>
        <w:t>&lt;</w:t>
      </w:r>
      <w:r w:rsidRPr="0039264E">
        <w:rPr>
          <w:rFonts w:hint="eastAsia"/>
          <w:i/>
          <w:lang w:eastAsia="zh-TW"/>
        </w:rPr>
        <w:t xml:space="preserve"> </w:t>
      </w:r>
      <w:r w:rsidR="00062F9D">
        <w:rPr>
          <w:i/>
          <w:lang w:eastAsia="zh-TW"/>
        </w:rPr>
        <w:t>W</w:t>
      </w:r>
      <w:r w:rsidRPr="0039264E">
        <w:rPr>
          <w:i/>
          <w:lang w:eastAsia="zh-TW"/>
        </w:rPr>
        <w:t>ait for coexistence verification outcome</w:t>
      </w:r>
      <w:r>
        <w:rPr>
          <w:rFonts w:ascii="新細明體" w:eastAsia="新細明體" w:hAnsi="新細明體" w:cs="新細明體" w:hint="eastAsia"/>
          <w:i/>
          <w:lang w:eastAsia="zh-TW"/>
        </w:rPr>
        <w:t>.</w:t>
      </w:r>
      <w:r w:rsidRPr="00F662D4">
        <w:rPr>
          <w:rFonts w:hint="eastAsia"/>
          <w:i/>
          <w:lang w:eastAsia="zh-TW"/>
        </w:rPr>
        <w:t>&gt;</w:t>
      </w:r>
    </w:p>
    <w:p w14:paraId="11B243FF" w14:textId="77777777" w:rsidR="00BD3693" w:rsidRPr="0002348A" w:rsidRDefault="00BD3693" w:rsidP="002A3213"/>
    <w:p w14:paraId="7EE73B1D" w14:textId="3BD0F47C" w:rsidR="00BD3693" w:rsidRDefault="00BD3693" w:rsidP="002A3213">
      <w:pPr>
        <w:pStyle w:val="3"/>
        <w:numPr>
          <w:ilvl w:val="0"/>
          <w:numId w:val="0"/>
        </w:numPr>
        <w:spacing w:after="240"/>
      </w:pPr>
      <w:bookmarkStart w:id="108" w:name="_Toc368026321"/>
      <w:bookmarkStart w:id="109" w:name="_Toc111062067"/>
      <w:bookmarkStart w:id="110" w:name="_Toc112156230"/>
      <w:r w:rsidRPr="0002348A">
        <w:t>6.</w:t>
      </w:r>
      <w:r>
        <w:t>5</w:t>
      </w:r>
      <w:r w:rsidRPr="0002348A">
        <w:t>.3</w:t>
      </w:r>
      <w:r w:rsidRPr="0002348A">
        <w:tab/>
        <w:t>Spurious emissions</w:t>
      </w:r>
      <w:bookmarkEnd w:id="108"/>
      <w:bookmarkEnd w:id="109"/>
      <w:bookmarkEnd w:id="110"/>
    </w:p>
    <w:p w14:paraId="65F66D96" w14:textId="77777777" w:rsidR="0053392C" w:rsidRPr="001D386E" w:rsidRDefault="0053392C" w:rsidP="0053392C">
      <w:r w:rsidRPr="001D386E">
        <w:lastRenderedPageBreak/>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[2] and E-UTRA operating band requirement to address UE co-existence.</w:t>
      </w:r>
    </w:p>
    <w:p w14:paraId="5A400B18" w14:textId="084AF6E4" w:rsidR="0053392C" w:rsidRPr="0053392C" w:rsidRDefault="0053392C" w:rsidP="0053392C">
      <w:r w:rsidRPr="001D386E">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3D18F" w14:textId="77777777" w:rsidR="00BD3693" w:rsidRDefault="00BD3693" w:rsidP="002A3213">
      <w:pPr>
        <w:pStyle w:val="4"/>
        <w:numPr>
          <w:ilvl w:val="0"/>
          <w:numId w:val="0"/>
        </w:numPr>
        <w:spacing w:after="240"/>
      </w:pPr>
      <w:bookmarkStart w:id="111" w:name="_Toc368026322"/>
      <w:bookmarkStart w:id="112" w:name="_Toc111062068"/>
      <w:bookmarkStart w:id="113" w:name="_Toc112156231"/>
      <w:r w:rsidRPr="0002348A">
        <w:t>6.</w:t>
      </w:r>
      <w:r>
        <w:t>5</w:t>
      </w:r>
      <w:r w:rsidRPr="0002348A">
        <w:t>.3.1</w:t>
      </w:r>
      <w:r w:rsidRPr="0002348A">
        <w:tab/>
        <w:t>Minimum requirements</w:t>
      </w:r>
      <w:bookmarkEnd w:id="111"/>
      <w:bookmarkEnd w:id="112"/>
      <w:bookmarkEnd w:id="113"/>
    </w:p>
    <w:p w14:paraId="6BE9D003" w14:textId="7DB244A2" w:rsidR="000F7CA0" w:rsidRPr="000F7CA0" w:rsidRDefault="00482B6A" w:rsidP="002A3213">
      <w:r>
        <w:t>T</w:t>
      </w:r>
      <w:r w:rsidR="000F7CA0" w:rsidRPr="00FF5396">
        <w:t xml:space="preserve">he </w:t>
      </w:r>
      <w:r w:rsidR="00333E90">
        <w:t xml:space="preserve">spurious emissions </w:t>
      </w:r>
      <w:r w:rsidR="000F7CA0" w:rsidRPr="00FF5396">
        <w:t>requirements in clause 6.</w:t>
      </w:r>
      <w:r w:rsidR="000F7CA0">
        <w:t>6</w:t>
      </w:r>
      <w:r w:rsidR="000F7CA0" w:rsidRPr="00FF5396">
        <w:t>.</w:t>
      </w:r>
      <w:r w:rsidR="000F7CA0">
        <w:t>3.1</w:t>
      </w:r>
      <w:r w:rsidR="000F7CA0" w:rsidRPr="00FF5396">
        <w:t xml:space="preserve"> of 36.101 shall apply.</w:t>
      </w:r>
    </w:p>
    <w:p w14:paraId="7AA3D8AF" w14:textId="77777777" w:rsidR="00BD3693" w:rsidRDefault="00BD3693" w:rsidP="002A3213">
      <w:pPr>
        <w:pStyle w:val="4"/>
        <w:numPr>
          <w:ilvl w:val="0"/>
          <w:numId w:val="0"/>
        </w:numPr>
        <w:spacing w:after="240"/>
      </w:pPr>
      <w:bookmarkStart w:id="114" w:name="_Toc368026324"/>
      <w:bookmarkStart w:id="115" w:name="_Toc111062069"/>
      <w:bookmarkStart w:id="116" w:name="_Toc112156232"/>
      <w:r w:rsidRPr="0002348A">
        <w:t>6.</w:t>
      </w:r>
      <w:r>
        <w:t>5</w:t>
      </w:r>
      <w:r w:rsidRPr="0002348A">
        <w:t>.3.2</w:t>
      </w:r>
      <w:r w:rsidRPr="0002348A">
        <w:tab/>
        <w:t>Spurious emission band UE co-existence</w:t>
      </w:r>
      <w:bookmarkEnd w:id="114"/>
      <w:bookmarkEnd w:id="115"/>
      <w:bookmarkEnd w:id="116"/>
    </w:p>
    <w:p w14:paraId="7ABCA8A2" w14:textId="35CBDC3F" w:rsidR="00BD3693" w:rsidRPr="000F7CA0" w:rsidRDefault="000F7CA0" w:rsidP="00BD3693">
      <w:pPr>
        <w:rPr>
          <w:i/>
          <w:lang w:eastAsia="zh-TW"/>
        </w:rPr>
      </w:pPr>
      <w:r w:rsidRPr="000F7CA0">
        <w:rPr>
          <w:i/>
          <w:lang w:eastAsia="zh-TW"/>
        </w:rPr>
        <w:t>&lt;</w:t>
      </w:r>
      <w:r w:rsidR="00B26CD8" w:rsidRPr="000F7CA0">
        <w:rPr>
          <w:i/>
          <w:lang w:eastAsia="zh-TW"/>
        </w:rPr>
        <w:t>Further contribution needed but consider NR NTN and existing E-UTRA TN as baselines.</w:t>
      </w:r>
      <w:r>
        <w:rPr>
          <w:i/>
          <w:lang w:eastAsia="zh-TW"/>
        </w:rPr>
        <w:t>&gt;</w:t>
      </w:r>
    </w:p>
    <w:p w14:paraId="329E40D2" w14:textId="77777777" w:rsidR="00BD3693" w:rsidRDefault="00BD3693" w:rsidP="002A3213">
      <w:pPr>
        <w:pStyle w:val="4"/>
        <w:numPr>
          <w:ilvl w:val="0"/>
          <w:numId w:val="0"/>
        </w:numPr>
        <w:spacing w:after="240"/>
      </w:pPr>
      <w:bookmarkStart w:id="117" w:name="_Toc368026326"/>
      <w:bookmarkStart w:id="118" w:name="_Toc111062070"/>
      <w:bookmarkStart w:id="119" w:name="_Toc112156233"/>
      <w:r w:rsidRPr="0002348A">
        <w:t>6.</w:t>
      </w:r>
      <w:r>
        <w:t>5</w:t>
      </w:r>
      <w:r w:rsidRPr="0002348A">
        <w:t>.3.3</w:t>
      </w:r>
      <w:r w:rsidRPr="0002348A">
        <w:tab/>
        <w:t>Additional spurious emissions</w:t>
      </w:r>
      <w:bookmarkEnd w:id="117"/>
      <w:bookmarkEnd w:id="118"/>
      <w:bookmarkEnd w:id="119"/>
    </w:p>
    <w:p w14:paraId="7C297667" w14:textId="35F31044" w:rsidR="00BD3693" w:rsidRPr="000F7CA0" w:rsidRDefault="000F7CA0" w:rsidP="002A3213">
      <w:pPr>
        <w:rPr>
          <w:rFonts w:eastAsiaTheme="minorEastAsia"/>
          <w:lang w:eastAsia="zh-TW"/>
        </w:rPr>
      </w:pPr>
      <w:r w:rsidRPr="00F662D4">
        <w:rPr>
          <w:rFonts w:hint="eastAsia"/>
          <w:i/>
          <w:lang w:eastAsia="zh-TW"/>
        </w:rPr>
        <w:t>&lt;</w:t>
      </w:r>
      <w:r w:rsidR="006F59B1" w:rsidRPr="006F59B1">
        <w:rPr>
          <w:i/>
          <w:lang w:eastAsia="zh-TW"/>
        </w:rPr>
        <w:t xml:space="preserve"> </w:t>
      </w:r>
      <w:r w:rsidR="000546A4">
        <w:rPr>
          <w:i/>
          <w:lang w:eastAsia="zh-TW"/>
        </w:rPr>
        <w:t>There are a</w:t>
      </w:r>
      <w:r w:rsidR="006F59B1" w:rsidRPr="006F59B1">
        <w:rPr>
          <w:i/>
          <w:lang w:eastAsia="zh-TW"/>
        </w:rPr>
        <w:t xml:space="preserve">dditional spurious emissions requirements for </w:t>
      </w:r>
      <w:r w:rsidR="00216486">
        <w:rPr>
          <w:i/>
          <w:lang w:eastAsia="zh-TW"/>
        </w:rPr>
        <w:t>b</w:t>
      </w:r>
      <w:r w:rsidR="006F59B1" w:rsidRPr="006F59B1">
        <w:rPr>
          <w:i/>
          <w:lang w:eastAsia="zh-TW"/>
        </w:rPr>
        <w:t xml:space="preserve">and 255. Other further </w:t>
      </w:r>
      <w:r w:rsidR="006F59B1">
        <w:rPr>
          <w:i/>
          <w:lang w:eastAsia="zh-TW"/>
        </w:rPr>
        <w:t>context</w:t>
      </w:r>
      <w:r w:rsidRPr="00F662D4">
        <w:rPr>
          <w:rFonts w:hint="eastAsia"/>
          <w:i/>
          <w:lang w:eastAsia="zh-TW"/>
        </w:rPr>
        <w:t xml:space="preserve"> will be added</w:t>
      </w:r>
      <w:r>
        <w:rPr>
          <w:i/>
          <w:lang w:eastAsia="zh-TW"/>
        </w:rPr>
        <w:t xml:space="preserve">. </w:t>
      </w:r>
      <w:r w:rsidRPr="00F662D4">
        <w:rPr>
          <w:rFonts w:hint="eastAsia"/>
          <w:i/>
          <w:lang w:eastAsia="zh-TW"/>
        </w:rPr>
        <w:t>&gt;</w:t>
      </w:r>
    </w:p>
    <w:p w14:paraId="5DB03D82" w14:textId="77777777" w:rsidR="00BD3693" w:rsidRPr="001A32BA" w:rsidRDefault="00BD3693" w:rsidP="002A3213">
      <w:pPr>
        <w:rPr>
          <w:lang w:eastAsia="zh-TW"/>
        </w:rPr>
      </w:pPr>
    </w:p>
    <w:p w14:paraId="4D349A3D" w14:textId="25986C8C" w:rsidR="00BD3693" w:rsidRDefault="00BD3693" w:rsidP="002A3213">
      <w:pPr>
        <w:pStyle w:val="3"/>
        <w:numPr>
          <w:ilvl w:val="0"/>
          <w:numId w:val="0"/>
        </w:numPr>
        <w:spacing w:after="240"/>
      </w:pPr>
      <w:bookmarkStart w:id="120" w:name="_Toc111062071"/>
      <w:bookmarkStart w:id="121" w:name="_Toc112156234"/>
      <w:r w:rsidRPr="0002348A">
        <w:t>6.</w:t>
      </w:r>
      <w:r>
        <w:t>5</w:t>
      </w:r>
      <w:r w:rsidRPr="0002348A">
        <w:t>.3B</w:t>
      </w:r>
      <w:r w:rsidRPr="0002348A">
        <w:tab/>
      </w:r>
      <w:r w:rsidR="000B1975">
        <w:t xml:space="preserve"> </w:t>
      </w:r>
      <w:r w:rsidRPr="0002348A">
        <w:rPr>
          <w:rFonts w:hint="eastAsia"/>
        </w:rPr>
        <w:t>S</w:t>
      </w:r>
      <w:r w:rsidRPr="0002348A">
        <w:t>purious emission</w:t>
      </w:r>
      <w:r w:rsidRPr="0002348A">
        <w:rPr>
          <w:rFonts w:hint="eastAsia"/>
        </w:rPr>
        <w:t xml:space="preserve"> for </w:t>
      </w:r>
      <w:r w:rsidRPr="0002348A">
        <w:t>category NB1 and NB2</w:t>
      </w:r>
      <w:bookmarkEnd w:id="120"/>
      <w:bookmarkEnd w:id="121"/>
    </w:p>
    <w:p w14:paraId="4A7DEC36" w14:textId="1EDD6A31" w:rsidR="000F7CA0" w:rsidRPr="00FF5396" w:rsidRDefault="000F7CA0" w:rsidP="000F7CA0">
      <w:r w:rsidRPr="00FF5396">
        <w:t>For category NB1 and NB2 UE, the requirements in clause 6.</w:t>
      </w:r>
      <w:r>
        <w:t>6</w:t>
      </w:r>
      <w:r w:rsidRPr="00FF5396">
        <w:t>.</w:t>
      </w:r>
      <w:r>
        <w:t>3</w:t>
      </w:r>
      <w:r w:rsidRPr="00FF5396">
        <w:t>F of 36.101 shall apply.</w:t>
      </w:r>
    </w:p>
    <w:p w14:paraId="760DF338" w14:textId="0180EFD8" w:rsidR="00BD3693" w:rsidRPr="0002348A" w:rsidRDefault="00BD3693" w:rsidP="00BD3693">
      <w:pPr>
        <w:rPr>
          <w:lang w:eastAsia="zh-TW"/>
        </w:rPr>
      </w:pPr>
    </w:p>
    <w:p w14:paraId="66C9C63F" w14:textId="77777777" w:rsidR="00BD3693" w:rsidRPr="0002348A" w:rsidRDefault="00BD3693" w:rsidP="00BD3693">
      <w:pPr>
        <w:pStyle w:val="2"/>
        <w:numPr>
          <w:ilvl w:val="0"/>
          <w:numId w:val="0"/>
        </w:numPr>
        <w:spacing w:after="240"/>
      </w:pPr>
      <w:bookmarkStart w:id="122" w:name="_Toc368026349"/>
      <w:bookmarkStart w:id="123" w:name="_Toc111062072"/>
      <w:bookmarkStart w:id="124" w:name="_Toc112156235"/>
      <w:r w:rsidRPr="0002348A">
        <w:t>6.</w:t>
      </w:r>
      <w:r>
        <w:t>6</w:t>
      </w:r>
      <w:r w:rsidRPr="0002348A">
        <w:tab/>
        <w:t>Transmit intermodulation</w:t>
      </w:r>
      <w:bookmarkEnd w:id="122"/>
      <w:bookmarkEnd w:id="123"/>
      <w:bookmarkEnd w:id="124"/>
    </w:p>
    <w:p w14:paraId="65C74430" w14:textId="77777777" w:rsidR="00BD3693" w:rsidRDefault="00BD3693" w:rsidP="007622EF">
      <w:pPr>
        <w:pStyle w:val="3"/>
        <w:numPr>
          <w:ilvl w:val="0"/>
          <w:numId w:val="0"/>
        </w:numPr>
        <w:spacing w:after="240"/>
        <w:rPr>
          <w:rFonts w:cs="v5.0.0"/>
        </w:rPr>
      </w:pPr>
      <w:bookmarkStart w:id="125" w:name="_Toc368026350"/>
      <w:bookmarkStart w:id="126" w:name="_Toc111062073"/>
      <w:bookmarkStart w:id="127" w:name="_Toc112156236"/>
      <w:r w:rsidRPr="0002348A">
        <w:rPr>
          <w:rFonts w:cs="v5.0.0"/>
        </w:rPr>
        <w:t>6.</w:t>
      </w:r>
      <w:r>
        <w:rPr>
          <w:rFonts w:cs="v5.0.0"/>
        </w:rPr>
        <w:t>6</w:t>
      </w:r>
      <w:r w:rsidRPr="0002348A">
        <w:rPr>
          <w:rFonts w:cs="v5.0.0"/>
        </w:rPr>
        <w:t>.1</w:t>
      </w:r>
      <w:r w:rsidRPr="0002348A">
        <w:rPr>
          <w:rFonts w:cs="v5.0.0"/>
        </w:rPr>
        <w:tab/>
        <w:t>Minimum requirement</w:t>
      </w:r>
      <w:bookmarkEnd w:id="125"/>
      <w:bookmarkEnd w:id="126"/>
      <w:bookmarkEnd w:id="127"/>
    </w:p>
    <w:p w14:paraId="288FD575" w14:textId="6675C7F1" w:rsidR="00BD3693" w:rsidRPr="00E948E5" w:rsidRDefault="00FC2938" w:rsidP="00B26CD8">
      <w:r w:rsidRPr="00794EC4">
        <w:t xml:space="preserve">For </w:t>
      </w:r>
      <w:r w:rsidR="00271D68">
        <w:t>category M</w:t>
      </w:r>
      <w:r>
        <w:t xml:space="preserve">1 </w:t>
      </w:r>
      <w:r w:rsidR="00A9236D">
        <w:t xml:space="preserve">UE </w:t>
      </w:r>
      <w:r w:rsidR="005D649B">
        <w:t>in all</w:t>
      </w:r>
      <w:r w:rsidRPr="00794EC4">
        <w:t xml:space="preserve"> bands, this is not applicable.</w:t>
      </w:r>
    </w:p>
    <w:p w14:paraId="30FCB230" w14:textId="6388EF34" w:rsidR="00BD3693" w:rsidRDefault="00BD3693" w:rsidP="007622EF">
      <w:pPr>
        <w:pStyle w:val="3"/>
        <w:numPr>
          <w:ilvl w:val="0"/>
          <w:numId w:val="0"/>
        </w:numPr>
        <w:spacing w:after="240"/>
      </w:pPr>
      <w:bookmarkStart w:id="128" w:name="_Toc111062074"/>
      <w:bookmarkStart w:id="129" w:name="_Toc112156237"/>
      <w:r w:rsidRPr="0002348A">
        <w:t>6.</w:t>
      </w:r>
      <w:r>
        <w:t>6</w:t>
      </w:r>
      <w:r w:rsidRPr="0002348A">
        <w:t>.1B</w:t>
      </w:r>
      <w:r w:rsidRPr="0002348A">
        <w:tab/>
      </w:r>
      <w:r w:rsidR="000B1975">
        <w:t xml:space="preserve"> </w:t>
      </w:r>
      <w:r w:rsidRPr="0002348A">
        <w:t>Minimum requirement</w:t>
      </w:r>
      <w:r w:rsidRPr="0002348A">
        <w:rPr>
          <w:rFonts w:hint="eastAsia"/>
        </w:rPr>
        <w:t xml:space="preserve"> for category NB1 and NB2</w:t>
      </w:r>
      <w:bookmarkEnd w:id="128"/>
      <w:bookmarkEnd w:id="129"/>
    </w:p>
    <w:p w14:paraId="7F7FA14A" w14:textId="12785978" w:rsidR="005D649B" w:rsidRPr="00FF5396" w:rsidRDefault="005D649B" w:rsidP="005D649B">
      <w:r w:rsidRPr="00FF5396">
        <w:t>For category NB1 and NB2 UE, the requirements in clause 6.</w:t>
      </w:r>
      <w:r>
        <w:t>7</w:t>
      </w:r>
      <w:r w:rsidRPr="00FF5396">
        <w:t>.</w:t>
      </w:r>
      <w:r>
        <w:t>1</w:t>
      </w:r>
      <w:r w:rsidRPr="00FF5396">
        <w:t>F of 36.101 shall apply.</w:t>
      </w:r>
    </w:p>
    <w:p w14:paraId="3A2D2C02" w14:textId="77777777" w:rsidR="00BD3693" w:rsidRPr="00DE3DF2" w:rsidRDefault="00BD3693" w:rsidP="00BD3693"/>
    <w:p w14:paraId="71FE0DE2" w14:textId="77777777" w:rsidR="00BD3693" w:rsidRPr="0002348A" w:rsidRDefault="00BD3693" w:rsidP="00BD3693">
      <w:pPr>
        <w:pStyle w:val="1"/>
        <w:numPr>
          <w:ilvl w:val="0"/>
          <w:numId w:val="0"/>
        </w:numPr>
        <w:pBdr>
          <w:top w:val="none" w:sz="0" w:space="0" w:color="auto"/>
        </w:pBdr>
      </w:pPr>
      <w:bookmarkStart w:id="130" w:name="_Toc368026358"/>
      <w:bookmarkStart w:id="131" w:name="_Toc111062075"/>
      <w:bookmarkStart w:id="132" w:name="_Toc112156238"/>
      <w:r w:rsidRPr="0002348A">
        <w:t>7</w:t>
      </w:r>
      <w:r w:rsidRPr="0002348A">
        <w:tab/>
        <w:t>Receiver characteristics</w:t>
      </w:r>
      <w:bookmarkEnd w:id="130"/>
      <w:bookmarkEnd w:id="131"/>
      <w:bookmarkEnd w:id="132"/>
    </w:p>
    <w:p w14:paraId="3A678A0B" w14:textId="77777777" w:rsidR="00BD3693" w:rsidRDefault="00BD3693" w:rsidP="00C1064B">
      <w:pPr>
        <w:pStyle w:val="2"/>
        <w:numPr>
          <w:ilvl w:val="0"/>
          <w:numId w:val="0"/>
        </w:numPr>
        <w:spacing w:after="240"/>
      </w:pPr>
      <w:bookmarkStart w:id="133" w:name="_Toc368026359"/>
      <w:bookmarkStart w:id="134" w:name="_Toc111062076"/>
      <w:bookmarkStart w:id="135" w:name="_Toc112156239"/>
      <w:r w:rsidRPr="0002348A">
        <w:t>7.1</w:t>
      </w:r>
      <w:r w:rsidRPr="0002348A">
        <w:tab/>
        <w:t>General</w:t>
      </w:r>
      <w:bookmarkEnd w:id="133"/>
      <w:bookmarkEnd w:id="134"/>
      <w:bookmarkEnd w:id="135"/>
    </w:p>
    <w:p w14:paraId="2462F3BE" w14:textId="1DCDC034" w:rsidR="007E6B04" w:rsidRPr="000F7CA0" w:rsidRDefault="00C75886" w:rsidP="007E6B04">
      <w:r>
        <w:t>T</w:t>
      </w:r>
      <w:r w:rsidR="007E6B04" w:rsidRPr="00FF5396">
        <w:t xml:space="preserve">he requirements in clause </w:t>
      </w:r>
      <w:r w:rsidR="007E6B04">
        <w:t>7.1</w:t>
      </w:r>
      <w:r w:rsidR="007E6B04" w:rsidRPr="00FF5396">
        <w:t xml:space="preserve"> of 36.101 shall apply.</w:t>
      </w:r>
    </w:p>
    <w:p w14:paraId="5A7B8004" w14:textId="77777777" w:rsidR="00BD3693" w:rsidRDefault="00BD3693" w:rsidP="00C1064B">
      <w:pPr>
        <w:pStyle w:val="2"/>
        <w:numPr>
          <w:ilvl w:val="0"/>
          <w:numId w:val="0"/>
        </w:numPr>
        <w:spacing w:after="240"/>
      </w:pPr>
      <w:bookmarkStart w:id="136" w:name="_Toc368026360"/>
      <w:bookmarkStart w:id="137" w:name="_Toc111062077"/>
      <w:bookmarkStart w:id="138" w:name="_Toc112156240"/>
      <w:r w:rsidRPr="0002348A">
        <w:t>7.2</w:t>
      </w:r>
      <w:r w:rsidRPr="0002348A">
        <w:tab/>
        <w:t>Diversity characteristics</w:t>
      </w:r>
      <w:bookmarkEnd w:id="136"/>
      <w:bookmarkEnd w:id="137"/>
      <w:bookmarkEnd w:id="138"/>
    </w:p>
    <w:p w14:paraId="25F1BC84" w14:textId="37F70E79" w:rsidR="00BD3693" w:rsidRPr="0027425F" w:rsidRDefault="0027425F" w:rsidP="00C1064B">
      <w:pPr>
        <w:rPr>
          <w:rFonts w:eastAsia="SimSun"/>
          <w:color w:val="000000" w:themeColor="text1"/>
          <w:lang w:eastAsia="zh-CN"/>
        </w:rPr>
      </w:pPr>
      <w:r w:rsidRPr="00AD3680">
        <w:rPr>
          <w:rFonts w:hint="eastAsia"/>
          <w:color w:val="000000" w:themeColor="text1"/>
          <w:lang w:eastAsia="zh-CN"/>
        </w:rPr>
        <w:t>F</w:t>
      </w:r>
      <w:r w:rsidRPr="00AD3680">
        <w:rPr>
          <w:color w:val="000000" w:themeColor="text1"/>
        </w:rPr>
        <w:t xml:space="preserve">or category M1, NB1 and NB2 UE, </w:t>
      </w:r>
      <w:r w:rsidRPr="00AD3680">
        <w:rPr>
          <w:rFonts w:hint="eastAsia"/>
          <w:color w:val="000000" w:themeColor="text1"/>
          <w:lang w:eastAsia="zh-CN"/>
        </w:rPr>
        <w:t>t</w:t>
      </w:r>
      <w:r w:rsidRPr="00AD3680">
        <w:rPr>
          <w:color w:val="000000" w:themeColor="text1"/>
        </w:rPr>
        <w:t xml:space="preserve">he requirements in Section 7 assume that the receiver is equipped with </w:t>
      </w:r>
      <w:r w:rsidRPr="00AD3680">
        <w:rPr>
          <w:rFonts w:hint="eastAsia"/>
          <w:color w:val="000000" w:themeColor="text1"/>
          <w:lang w:eastAsia="zh-CN"/>
        </w:rPr>
        <w:t>single</w:t>
      </w:r>
      <w:r w:rsidRPr="00AD3680">
        <w:rPr>
          <w:color w:val="000000" w:themeColor="text1"/>
        </w:rPr>
        <w:t xml:space="preserve"> Rx port</w:t>
      </w:r>
      <w:r w:rsidRPr="00AD3680">
        <w:rPr>
          <w:rFonts w:hint="eastAsia"/>
          <w:color w:val="000000" w:themeColor="text1"/>
          <w:lang w:eastAsia="zh-CN"/>
        </w:rPr>
        <w:t>.</w:t>
      </w:r>
    </w:p>
    <w:p w14:paraId="45D9D956" w14:textId="77777777" w:rsidR="00BD3693" w:rsidRDefault="00BD3693" w:rsidP="00C1064B">
      <w:pPr>
        <w:pStyle w:val="2"/>
        <w:numPr>
          <w:ilvl w:val="0"/>
          <w:numId w:val="0"/>
        </w:numPr>
        <w:spacing w:after="240"/>
      </w:pPr>
      <w:bookmarkStart w:id="139" w:name="_Toc368026361"/>
      <w:bookmarkStart w:id="140" w:name="_Toc111062078"/>
      <w:bookmarkStart w:id="141" w:name="_Toc112156241"/>
      <w:r w:rsidRPr="0002348A">
        <w:lastRenderedPageBreak/>
        <w:t>7.3</w:t>
      </w:r>
      <w:r w:rsidRPr="0002348A">
        <w:tab/>
        <w:t>Reference sensitivity power level</w:t>
      </w:r>
      <w:bookmarkEnd w:id="139"/>
      <w:bookmarkEnd w:id="140"/>
      <w:bookmarkEnd w:id="141"/>
    </w:p>
    <w:p w14:paraId="20071A9D" w14:textId="77777777" w:rsidR="00AF3D7A" w:rsidRPr="00AD3680" w:rsidRDefault="00AF3D7A" w:rsidP="00AF3D7A">
      <w:pPr>
        <w:rPr>
          <w:color w:val="000000" w:themeColor="text1"/>
        </w:rPr>
      </w:pPr>
      <w:r w:rsidRPr="00AD3680">
        <w:rPr>
          <w:color w:val="000000" w:themeColor="text1"/>
        </w:rPr>
        <w:t>The reference sensitivity power level REFSENS is the minimum mean power applied to the single antenna port for UE category M1, category NB1 and category NB2, at which the throughput shall meet or exceed the requirements for the specified reference measurement channel.</w:t>
      </w:r>
    </w:p>
    <w:p w14:paraId="517399B9" w14:textId="384A80C2" w:rsidR="00BD3693" w:rsidRPr="00AF3D7A" w:rsidRDefault="00AF3D7A" w:rsidP="00C1064B">
      <w:pPr>
        <w:rPr>
          <w:color w:val="000000" w:themeColor="text1"/>
        </w:rPr>
      </w:pPr>
      <w:r w:rsidRPr="00AD3680">
        <w:rPr>
          <w:color w:val="000000" w:themeColor="text1"/>
        </w:rPr>
        <w:t>The throughput for the REFSENS test is measured based on the Transmission Mode 1 unless specified otherwise.</w:t>
      </w:r>
    </w:p>
    <w:p w14:paraId="5ADD341C" w14:textId="77777777" w:rsidR="00BD3693" w:rsidRDefault="00BD3693" w:rsidP="00162D55">
      <w:pPr>
        <w:pStyle w:val="3"/>
        <w:numPr>
          <w:ilvl w:val="0"/>
          <w:numId w:val="0"/>
        </w:numPr>
        <w:spacing w:after="240"/>
      </w:pPr>
      <w:bookmarkStart w:id="142" w:name="_Toc368026362"/>
      <w:bookmarkStart w:id="143" w:name="_Toc111062079"/>
      <w:bookmarkStart w:id="144" w:name="_Toc112156242"/>
      <w:r w:rsidRPr="0002348A">
        <w:t>7.3.1</w:t>
      </w:r>
      <w:r w:rsidRPr="0002348A">
        <w:tab/>
        <w:t>Minimum requirements (QPSK)</w:t>
      </w:r>
      <w:bookmarkEnd w:id="142"/>
      <w:bookmarkEnd w:id="143"/>
      <w:bookmarkEnd w:id="144"/>
    </w:p>
    <w:p w14:paraId="7324F135" w14:textId="61491145" w:rsidR="00BD3693" w:rsidRPr="00AF3D7A" w:rsidRDefault="00AF3D7A" w:rsidP="00162D55">
      <w:pPr>
        <w:rPr>
          <w:i/>
          <w:iCs/>
          <w:color w:val="000000" w:themeColor="text1"/>
        </w:rPr>
      </w:pPr>
      <w:r w:rsidRPr="00AF3D7A">
        <w:rPr>
          <w:rFonts w:hint="eastAsia"/>
          <w:i/>
          <w:iCs/>
          <w:color w:val="000000" w:themeColor="text1"/>
        </w:rPr>
        <w:t>&lt;</w:t>
      </w:r>
      <w:r w:rsidRPr="00AF3D7A">
        <w:rPr>
          <w:i/>
          <w:iCs/>
          <w:color w:val="000000" w:themeColor="text1"/>
        </w:rPr>
        <w:t xml:space="preserve">Reserved or </w:t>
      </w:r>
      <w:r w:rsidRPr="00AF3D7A">
        <w:rPr>
          <w:rFonts w:hint="eastAsia"/>
          <w:i/>
          <w:iCs/>
          <w:color w:val="000000" w:themeColor="text1"/>
        </w:rPr>
        <w:t>Text will be added&gt;</w:t>
      </w:r>
    </w:p>
    <w:p w14:paraId="6B4672B1" w14:textId="0D9F0B8B" w:rsidR="00BD3693" w:rsidRDefault="00BD3693" w:rsidP="00162D55">
      <w:pPr>
        <w:pStyle w:val="3"/>
        <w:numPr>
          <w:ilvl w:val="0"/>
          <w:numId w:val="0"/>
        </w:numPr>
        <w:spacing w:after="240"/>
      </w:pPr>
      <w:bookmarkStart w:id="145" w:name="_Toc108617037"/>
      <w:bookmarkStart w:id="146" w:name="_Toc111062080"/>
      <w:bookmarkStart w:id="147" w:name="_Toc112156243"/>
      <w:r w:rsidRPr="0002348A">
        <w:t>7.3.1</w:t>
      </w:r>
      <w:r w:rsidRPr="0002348A">
        <w:rPr>
          <w:lang w:eastAsia="zh-CN"/>
        </w:rPr>
        <w:t>A</w:t>
      </w:r>
      <w:r w:rsidR="000B1975" w:rsidRPr="0002348A">
        <w:tab/>
      </w:r>
      <w:r w:rsidR="000B1975">
        <w:t xml:space="preserve"> </w:t>
      </w:r>
      <w:r w:rsidRPr="0002348A">
        <w:t>Minimum requirements (QPSK) for UE category M1</w:t>
      </w:r>
      <w:bookmarkEnd w:id="145"/>
      <w:bookmarkEnd w:id="146"/>
      <w:bookmarkEnd w:id="147"/>
    </w:p>
    <w:p w14:paraId="08AAD4A2" w14:textId="68D90DB8" w:rsidR="00BD3693" w:rsidRPr="00BF131F" w:rsidRDefault="00BF131F" w:rsidP="00162D55">
      <w:pPr>
        <w:rPr>
          <w:rFonts w:eastAsiaTheme="minorEastAsia"/>
          <w:lang w:eastAsia="zh-TW"/>
        </w:rPr>
      </w:pPr>
      <w:r w:rsidRPr="00F662D4">
        <w:rPr>
          <w:rFonts w:hint="eastAsia"/>
          <w:i/>
          <w:lang w:eastAsia="zh-TW"/>
        </w:rPr>
        <w:t>&lt;</w:t>
      </w:r>
      <w:r w:rsidR="000546A4" w:rsidRPr="000546A4">
        <w:rPr>
          <w:i/>
          <w:lang w:eastAsia="zh-TW"/>
        </w:rPr>
        <w:t xml:space="preserve"> The re-use of </w:t>
      </w:r>
      <w:r w:rsidR="000546A4">
        <w:rPr>
          <w:i/>
          <w:lang w:eastAsia="zh-TW"/>
        </w:rPr>
        <w:t xml:space="preserve">b24 </w:t>
      </w:r>
      <w:r w:rsidR="000546A4" w:rsidRPr="000546A4">
        <w:rPr>
          <w:i/>
          <w:lang w:eastAsia="zh-TW"/>
        </w:rPr>
        <w:t xml:space="preserve">Cat-M1 </w:t>
      </w:r>
      <w:r w:rsidR="000546A4">
        <w:rPr>
          <w:i/>
          <w:lang w:eastAsia="zh-TW"/>
        </w:rPr>
        <w:t>REFSENS</w:t>
      </w:r>
      <w:r w:rsidR="000546A4" w:rsidRPr="000546A4">
        <w:rPr>
          <w:i/>
          <w:lang w:eastAsia="zh-TW"/>
        </w:rPr>
        <w:t xml:space="preserve"> seems reasonable for </w:t>
      </w:r>
      <w:r w:rsidR="000546A4">
        <w:rPr>
          <w:i/>
          <w:lang w:eastAsia="zh-TW"/>
        </w:rPr>
        <w:t>b</w:t>
      </w:r>
      <w:r w:rsidR="000546A4" w:rsidRPr="000546A4">
        <w:rPr>
          <w:i/>
          <w:lang w:eastAsia="zh-TW"/>
        </w:rPr>
        <w:t xml:space="preserve">255. </w:t>
      </w:r>
      <w:r w:rsidR="000546A4">
        <w:rPr>
          <w:i/>
          <w:lang w:eastAsia="zh-TW"/>
        </w:rPr>
        <w:t xml:space="preserve">FFS on b256 REFSENS. Other further context </w:t>
      </w:r>
      <w:r w:rsidRPr="00F662D4">
        <w:rPr>
          <w:rFonts w:hint="eastAsia"/>
          <w:i/>
          <w:lang w:eastAsia="zh-TW"/>
        </w:rPr>
        <w:t>will be added</w:t>
      </w:r>
      <w:r>
        <w:rPr>
          <w:i/>
          <w:lang w:eastAsia="zh-TW"/>
        </w:rPr>
        <w:t>.</w:t>
      </w:r>
      <w:r w:rsidRPr="00F662D4">
        <w:rPr>
          <w:rFonts w:hint="eastAsia"/>
          <w:i/>
          <w:lang w:eastAsia="zh-TW"/>
        </w:rPr>
        <w:t>&gt;</w:t>
      </w:r>
    </w:p>
    <w:p w14:paraId="1CAC06B9" w14:textId="298A94AF" w:rsidR="00BD3693" w:rsidRDefault="00BD3693" w:rsidP="00162D55">
      <w:pPr>
        <w:pStyle w:val="3"/>
        <w:numPr>
          <w:ilvl w:val="0"/>
          <w:numId w:val="0"/>
        </w:numPr>
        <w:spacing w:after="240"/>
      </w:pPr>
      <w:bookmarkStart w:id="148" w:name="_Toc111062081"/>
      <w:bookmarkStart w:id="149" w:name="_Toc112156244"/>
      <w:r w:rsidRPr="0002348A">
        <w:t>7.3.1</w:t>
      </w:r>
      <w:r w:rsidRPr="0002348A">
        <w:rPr>
          <w:lang w:eastAsia="zh-CN"/>
        </w:rPr>
        <w:t>B</w:t>
      </w:r>
      <w:r w:rsidRPr="0002348A">
        <w:tab/>
      </w:r>
      <w:r w:rsidR="000B1975">
        <w:t xml:space="preserve"> </w:t>
      </w:r>
      <w:r w:rsidRPr="0002348A">
        <w:t>Minimum requirements for UE category NB1 and NB2</w:t>
      </w:r>
      <w:bookmarkEnd w:id="148"/>
      <w:bookmarkEnd w:id="149"/>
    </w:p>
    <w:p w14:paraId="25317FCC" w14:textId="5BC265B8" w:rsidR="00BF131F" w:rsidRPr="00F23FE5" w:rsidRDefault="00BF131F" w:rsidP="00BF131F">
      <w:r w:rsidRPr="00F23FE5">
        <w:t xml:space="preserve">For category NB1 and NB2 UE, </w:t>
      </w:r>
      <w:r w:rsidR="00920481" w:rsidRPr="00F23FE5">
        <w:t xml:space="preserve">the </w:t>
      </w:r>
      <w:r w:rsidRPr="00F23FE5">
        <w:t xml:space="preserve">requirements in clause 7.3.1F of 36.101 </w:t>
      </w:r>
      <w:r w:rsidR="00F23FE5" w:rsidRPr="00F23FE5">
        <w:t>shall be applicable</w:t>
      </w:r>
      <w:r w:rsidR="00920481" w:rsidRPr="00F23FE5">
        <w:t xml:space="preserve"> for both </w:t>
      </w:r>
      <w:r w:rsidR="00F23FE5" w:rsidRPr="00F23FE5">
        <w:t xml:space="preserve">bands </w:t>
      </w:r>
      <w:r w:rsidR="00920481" w:rsidRPr="00F23FE5">
        <w:t>b255 and b256</w:t>
      </w:r>
      <w:r w:rsidR="00F23FE5" w:rsidRPr="00F23FE5">
        <w:t xml:space="preserve">. </w:t>
      </w:r>
    </w:p>
    <w:p w14:paraId="771D9494" w14:textId="77777777" w:rsidR="00BD3693" w:rsidRDefault="00BD3693" w:rsidP="00C1064B"/>
    <w:p w14:paraId="44D9E9F3" w14:textId="77777777" w:rsidR="00BD3693" w:rsidRDefault="00BD3693" w:rsidP="00C1064B">
      <w:pPr>
        <w:pStyle w:val="2"/>
        <w:numPr>
          <w:ilvl w:val="0"/>
          <w:numId w:val="0"/>
        </w:numPr>
        <w:spacing w:after="240"/>
      </w:pPr>
      <w:bookmarkStart w:id="150" w:name="_Toc368026366"/>
      <w:bookmarkStart w:id="151" w:name="_Toc111062082"/>
      <w:bookmarkStart w:id="152" w:name="_Toc112156245"/>
      <w:r w:rsidRPr="0002348A">
        <w:t>7.4</w:t>
      </w:r>
      <w:r w:rsidRPr="0002348A">
        <w:tab/>
        <w:t>Maximum input level</w:t>
      </w:r>
      <w:bookmarkEnd w:id="150"/>
      <w:bookmarkEnd w:id="151"/>
      <w:bookmarkEnd w:id="152"/>
    </w:p>
    <w:p w14:paraId="6D3ED728" w14:textId="3A2A9E6C" w:rsidR="00CC762D" w:rsidRPr="001D386E" w:rsidRDefault="00CC762D" w:rsidP="00CC762D">
      <w:pPr>
        <w:rPr>
          <w:rFonts w:cs="v5.0.0"/>
        </w:rPr>
      </w:pPr>
      <w:r w:rsidRPr="001D386E">
        <w:rPr>
          <w:rFonts w:cs="v5.0.0"/>
        </w:rPr>
        <w:t xml:space="preserve">This is defined as the maximum mean power received at the UE antenna port, at which the specified relative throughput shall </w:t>
      </w:r>
      <w:r w:rsidRPr="001D386E">
        <w:t>meet or exceed the minimum requirements for the specified reference measurement channel</w:t>
      </w:r>
      <w:r w:rsidRPr="001D386E">
        <w:rPr>
          <w:rFonts w:cs="v5.0.0"/>
        </w:rPr>
        <w:t>.</w:t>
      </w:r>
    </w:p>
    <w:p w14:paraId="15315E4B" w14:textId="77777777" w:rsidR="00BD3693" w:rsidRDefault="00BD3693" w:rsidP="00162D55">
      <w:pPr>
        <w:pStyle w:val="3"/>
        <w:numPr>
          <w:ilvl w:val="0"/>
          <w:numId w:val="0"/>
        </w:numPr>
        <w:spacing w:after="240"/>
      </w:pPr>
      <w:bookmarkStart w:id="153" w:name="_Toc111062083"/>
      <w:bookmarkStart w:id="154" w:name="_Toc112156246"/>
      <w:r w:rsidRPr="0002348A">
        <w:t>7.</w:t>
      </w:r>
      <w:r>
        <w:t>4</w:t>
      </w:r>
      <w:r w:rsidRPr="0002348A">
        <w:t>.1</w:t>
      </w:r>
      <w:r w:rsidRPr="0002348A">
        <w:tab/>
        <w:t>Minimum requirements</w:t>
      </w:r>
      <w:bookmarkEnd w:id="153"/>
      <w:bookmarkEnd w:id="154"/>
    </w:p>
    <w:p w14:paraId="21FB2FE6" w14:textId="3CBDFDD6" w:rsidR="00BD3693" w:rsidRPr="00537D89" w:rsidRDefault="00537D89" w:rsidP="00537D89">
      <w:pPr>
        <w:spacing w:after="160"/>
        <w:rPr>
          <w:i/>
          <w:iCs/>
          <w:lang w:eastAsia="zh-TW"/>
        </w:rPr>
      </w:pPr>
      <w:r w:rsidRPr="00537D89">
        <w:rPr>
          <w:i/>
          <w:iCs/>
          <w:lang w:eastAsia="zh-TW"/>
        </w:rPr>
        <w:t>&lt;</w:t>
      </w:r>
      <w:r w:rsidR="0092286B" w:rsidRPr="00537D89">
        <w:rPr>
          <w:i/>
          <w:iCs/>
          <w:lang w:eastAsia="zh-TW"/>
        </w:rPr>
        <w:t>Same relative relaxation (15dB) as for NR NTN</w:t>
      </w:r>
      <w:r w:rsidR="0097193B">
        <w:rPr>
          <w:i/>
          <w:iCs/>
          <w:lang w:eastAsia="zh-TW"/>
        </w:rPr>
        <w:t xml:space="preserve"> for minimum requirements</w:t>
      </w:r>
      <w:r w:rsidR="00D61D45">
        <w:rPr>
          <w:rFonts w:eastAsiaTheme="minorEastAsia"/>
          <w:i/>
          <w:iCs/>
          <w:lang w:eastAsia="zh-TW"/>
        </w:rPr>
        <w:t xml:space="preserve"> will be based on RAN4#104-e </w:t>
      </w:r>
      <w:r w:rsidR="00D61D45">
        <w:rPr>
          <w:i/>
          <w:iCs/>
          <w:lang w:eastAsia="zh-TW"/>
        </w:rPr>
        <w:t>decision</w:t>
      </w:r>
      <w:r w:rsidR="00D61D45" w:rsidRPr="00537D89">
        <w:rPr>
          <w:i/>
          <w:iCs/>
          <w:lang w:eastAsia="zh-TW"/>
        </w:rPr>
        <w:t>.</w:t>
      </w:r>
      <w:r w:rsidRPr="00537D89">
        <w:rPr>
          <w:i/>
          <w:iCs/>
          <w:lang w:eastAsia="zh-TW"/>
        </w:rPr>
        <w:t>&gt;</w:t>
      </w:r>
    </w:p>
    <w:p w14:paraId="3C695D6D" w14:textId="4476D876" w:rsidR="00BD3693" w:rsidRPr="00B53BCC" w:rsidRDefault="00BD3693" w:rsidP="00162D55">
      <w:pPr>
        <w:pStyle w:val="3"/>
        <w:numPr>
          <w:ilvl w:val="0"/>
          <w:numId w:val="0"/>
        </w:numPr>
        <w:spacing w:after="240"/>
      </w:pPr>
      <w:bookmarkStart w:id="155" w:name="_Toc111062084"/>
      <w:bookmarkStart w:id="156" w:name="_Toc112156247"/>
      <w:r w:rsidRPr="00B53BCC">
        <w:t>7.4.1B</w:t>
      </w:r>
      <w:r w:rsidRPr="00B53BCC">
        <w:tab/>
      </w:r>
      <w:r w:rsidR="000B1975">
        <w:t xml:space="preserve"> </w:t>
      </w:r>
      <w:r w:rsidRPr="00B53BCC">
        <w:t>Minimum requirements for category NB1 and NB2</w:t>
      </w:r>
      <w:bookmarkEnd w:id="155"/>
      <w:bookmarkEnd w:id="156"/>
    </w:p>
    <w:p w14:paraId="1324F1EA" w14:textId="48D1A038" w:rsidR="00D61D45" w:rsidRPr="00537D89" w:rsidRDefault="00D61D45" w:rsidP="00D61D45">
      <w:pPr>
        <w:spacing w:after="160"/>
        <w:rPr>
          <w:i/>
          <w:iCs/>
          <w:lang w:eastAsia="zh-TW"/>
        </w:rPr>
      </w:pPr>
      <w:r w:rsidRPr="00537D89">
        <w:rPr>
          <w:i/>
          <w:iCs/>
          <w:lang w:eastAsia="zh-TW"/>
        </w:rPr>
        <w:t>&lt;Same relative relaxation (15dB) as for NR NTN</w:t>
      </w:r>
      <w:r>
        <w:rPr>
          <w:i/>
          <w:iCs/>
          <w:lang w:eastAsia="zh-TW"/>
        </w:rPr>
        <w:t xml:space="preserve"> for minimum requirements</w:t>
      </w:r>
      <w:r>
        <w:rPr>
          <w:rFonts w:eastAsiaTheme="minorEastAsia"/>
          <w:i/>
          <w:iCs/>
          <w:lang w:eastAsia="zh-TW"/>
        </w:rPr>
        <w:t xml:space="preserve"> will be based on RAN4#104-e </w:t>
      </w:r>
      <w:r>
        <w:rPr>
          <w:i/>
          <w:iCs/>
          <w:lang w:eastAsia="zh-TW"/>
        </w:rPr>
        <w:t>decision</w:t>
      </w:r>
      <w:r w:rsidRPr="00537D89">
        <w:rPr>
          <w:i/>
          <w:iCs/>
          <w:lang w:eastAsia="zh-TW"/>
        </w:rPr>
        <w:t>.&gt;</w:t>
      </w:r>
    </w:p>
    <w:p w14:paraId="52EF5B15" w14:textId="77777777" w:rsidR="00537D89" w:rsidRPr="0002348A" w:rsidRDefault="00537D89" w:rsidP="00C1064B">
      <w:pPr>
        <w:rPr>
          <w:lang w:eastAsia="zh-TW"/>
        </w:rPr>
      </w:pPr>
    </w:p>
    <w:p w14:paraId="64797957" w14:textId="3754A383" w:rsidR="00BD3693" w:rsidRDefault="00BD3693" w:rsidP="00C1064B">
      <w:pPr>
        <w:pStyle w:val="2"/>
        <w:numPr>
          <w:ilvl w:val="0"/>
          <w:numId w:val="0"/>
        </w:numPr>
        <w:spacing w:after="240"/>
      </w:pPr>
      <w:bookmarkStart w:id="157" w:name="_Toc368026372"/>
      <w:bookmarkStart w:id="158" w:name="_Toc111062085"/>
      <w:bookmarkStart w:id="159" w:name="_Toc112156248"/>
      <w:r w:rsidRPr="0002348A">
        <w:t>7.5</w:t>
      </w:r>
      <w:r w:rsidRPr="0002348A">
        <w:tab/>
        <w:t>Adjacent Channel Selectivity (ACS)</w:t>
      </w:r>
      <w:bookmarkEnd w:id="157"/>
      <w:bookmarkEnd w:id="158"/>
      <w:bookmarkEnd w:id="159"/>
    </w:p>
    <w:p w14:paraId="2330F6B8" w14:textId="23819746" w:rsidR="00BD3693" w:rsidRPr="001220FA" w:rsidRDefault="001220FA" w:rsidP="00C1064B">
      <w:r w:rsidRPr="001D386E">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875AAD7" w14:textId="77777777" w:rsidR="00BD3693" w:rsidRDefault="00BD3693" w:rsidP="00162D55">
      <w:pPr>
        <w:pStyle w:val="3"/>
        <w:numPr>
          <w:ilvl w:val="0"/>
          <w:numId w:val="0"/>
        </w:numPr>
        <w:spacing w:after="240"/>
      </w:pPr>
      <w:bookmarkStart w:id="160" w:name="_Toc368026373"/>
      <w:bookmarkStart w:id="161" w:name="_Toc111062086"/>
      <w:bookmarkStart w:id="162" w:name="_Toc112156249"/>
      <w:r w:rsidRPr="0002348A">
        <w:t>7.5.1</w:t>
      </w:r>
      <w:r w:rsidRPr="0002348A">
        <w:tab/>
        <w:t>Minimum requirements</w:t>
      </w:r>
      <w:bookmarkEnd w:id="160"/>
      <w:bookmarkEnd w:id="161"/>
      <w:bookmarkEnd w:id="162"/>
    </w:p>
    <w:p w14:paraId="4527C436" w14:textId="41410E17" w:rsidR="00BD3693" w:rsidRPr="001220FA" w:rsidRDefault="001220FA" w:rsidP="00162D55">
      <w:pPr>
        <w:rPr>
          <w:i/>
          <w:iCs/>
          <w:lang w:eastAsia="zh-TW"/>
        </w:rPr>
      </w:pPr>
      <w:r w:rsidRPr="001220FA">
        <w:rPr>
          <w:i/>
          <w:iCs/>
          <w:lang w:eastAsia="zh-TW"/>
        </w:rPr>
        <w:t>&lt;</w:t>
      </w:r>
      <w:r w:rsidR="0092286B" w:rsidRPr="001220FA">
        <w:rPr>
          <w:i/>
          <w:iCs/>
          <w:lang w:eastAsia="zh-TW"/>
        </w:rPr>
        <w:t>Depends on outcome of coexistence verification</w:t>
      </w:r>
      <w:r w:rsidRPr="001220FA">
        <w:rPr>
          <w:i/>
          <w:iCs/>
          <w:lang w:eastAsia="zh-TW"/>
        </w:rPr>
        <w:t>&gt;</w:t>
      </w:r>
    </w:p>
    <w:p w14:paraId="219F17BF" w14:textId="261CBB92" w:rsidR="00BD3693" w:rsidRDefault="00BD3693" w:rsidP="00162D55">
      <w:pPr>
        <w:pStyle w:val="3"/>
        <w:numPr>
          <w:ilvl w:val="0"/>
          <w:numId w:val="0"/>
        </w:numPr>
        <w:spacing w:after="240"/>
      </w:pPr>
      <w:bookmarkStart w:id="163" w:name="_Toc111062087"/>
      <w:bookmarkStart w:id="164" w:name="_Toc112156250"/>
      <w:r w:rsidRPr="0002348A">
        <w:t>7.5.1B</w:t>
      </w:r>
      <w:r w:rsidRPr="0002348A">
        <w:tab/>
      </w:r>
      <w:r w:rsidR="000B1975">
        <w:t xml:space="preserve"> </w:t>
      </w:r>
      <w:r w:rsidRPr="0002348A">
        <w:t>Minimum requirements for category NB1 and NB2</w:t>
      </w:r>
      <w:bookmarkEnd w:id="163"/>
      <w:bookmarkEnd w:id="164"/>
    </w:p>
    <w:p w14:paraId="6F5EC2D7" w14:textId="10924B43" w:rsidR="00BD3693" w:rsidRPr="001220FA" w:rsidRDefault="001220FA" w:rsidP="00C1064B">
      <w:pPr>
        <w:rPr>
          <w:rFonts w:eastAsiaTheme="minorEastAsia"/>
          <w:i/>
          <w:iCs/>
          <w:lang w:eastAsia="zh-TW"/>
        </w:rPr>
      </w:pPr>
      <w:r w:rsidRPr="001220FA">
        <w:rPr>
          <w:i/>
          <w:iCs/>
          <w:lang w:eastAsia="zh-TW"/>
        </w:rPr>
        <w:t>&lt;Depends on outcome of coexistence verification&gt;</w:t>
      </w:r>
    </w:p>
    <w:p w14:paraId="2165A4BF" w14:textId="77777777" w:rsidR="00BD3693" w:rsidRPr="0002348A" w:rsidRDefault="00BD3693" w:rsidP="00C1064B"/>
    <w:p w14:paraId="536E09EE" w14:textId="77777777" w:rsidR="00BD3693" w:rsidRDefault="00BD3693" w:rsidP="00C1064B">
      <w:pPr>
        <w:pStyle w:val="2"/>
        <w:numPr>
          <w:ilvl w:val="0"/>
          <w:numId w:val="0"/>
        </w:numPr>
        <w:spacing w:after="240"/>
      </w:pPr>
      <w:bookmarkStart w:id="165" w:name="_Toc368026376"/>
      <w:bookmarkStart w:id="166" w:name="_Toc111062088"/>
      <w:bookmarkStart w:id="167" w:name="_Toc112156251"/>
      <w:r w:rsidRPr="0002348A">
        <w:lastRenderedPageBreak/>
        <w:t>7.6</w:t>
      </w:r>
      <w:r w:rsidRPr="0002348A">
        <w:tab/>
        <w:t>Blocking characteristics</w:t>
      </w:r>
      <w:bookmarkEnd w:id="165"/>
      <w:bookmarkEnd w:id="166"/>
      <w:bookmarkEnd w:id="167"/>
    </w:p>
    <w:p w14:paraId="3F7FC16F" w14:textId="49B0D20F" w:rsidR="00BD3693" w:rsidRPr="00E60780" w:rsidRDefault="00E60780" w:rsidP="00C1064B">
      <w:r w:rsidRPr="001D386E">
        <w:rPr>
          <w:rFonts w:cs="v5.0.0"/>
        </w:rPr>
        <w:t xml:space="preserve">The blocking characteristic is a measure of the receiver's ability to receive a wanted signal at its assigned channel </w:t>
      </w:r>
      <w:r w:rsidRPr="001D386E">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232C8E3A" w14:textId="77777777" w:rsidR="00BD3693" w:rsidRDefault="00BD3693" w:rsidP="00162D55">
      <w:pPr>
        <w:pStyle w:val="3"/>
        <w:numPr>
          <w:ilvl w:val="0"/>
          <w:numId w:val="0"/>
        </w:numPr>
        <w:spacing w:after="240"/>
      </w:pPr>
      <w:bookmarkStart w:id="168" w:name="_Toc368026377"/>
      <w:bookmarkStart w:id="169" w:name="_Toc111062089"/>
      <w:bookmarkStart w:id="170" w:name="_Toc112156252"/>
      <w:r w:rsidRPr="0002348A">
        <w:t>7.6.1</w:t>
      </w:r>
      <w:r w:rsidRPr="0002348A">
        <w:tab/>
        <w:t>In-band blocking</w:t>
      </w:r>
      <w:bookmarkEnd w:id="168"/>
      <w:bookmarkEnd w:id="169"/>
      <w:bookmarkEnd w:id="170"/>
    </w:p>
    <w:p w14:paraId="7F5904CF" w14:textId="6A972E13" w:rsidR="00BD3693" w:rsidRPr="00E60780" w:rsidRDefault="00E60780" w:rsidP="00162D55">
      <w:pPr>
        <w:rPr>
          <w:rFonts w:cs="v5.0.0"/>
        </w:rPr>
      </w:pPr>
      <w:r w:rsidRPr="001D386E">
        <w:rPr>
          <w:rFonts w:eastAsia="Osaka"/>
        </w:rPr>
        <w:t>In-band blocking is defined for an</w:t>
      </w:r>
      <w:r w:rsidRPr="001D386E">
        <w:t xml:space="preserve"> unwanted interfering signal falling into the UE receive band or into the first 15 MHz below or above the UE receive band </w:t>
      </w:r>
      <w:r w:rsidRPr="001D386E">
        <w:rPr>
          <w:rFonts w:cs="v5.0.0"/>
        </w:rPr>
        <w:t xml:space="preserve">at which the relative throughput shall </w:t>
      </w:r>
      <w:r w:rsidRPr="001D386E">
        <w:t>meet or exceed the minimum requirement for the specified measurement channels</w:t>
      </w:r>
      <w:r w:rsidRPr="001D386E">
        <w:rPr>
          <w:rFonts w:cs="v5.0.0"/>
        </w:rPr>
        <w:t>.</w:t>
      </w:r>
    </w:p>
    <w:p w14:paraId="151A6CD1" w14:textId="77777777" w:rsidR="00BD3693" w:rsidRDefault="00BD3693" w:rsidP="00162D55">
      <w:pPr>
        <w:pStyle w:val="4"/>
        <w:numPr>
          <w:ilvl w:val="0"/>
          <w:numId w:val="0"/>
        </w:numPr>
        <w:spacing w:after="240"/>
        <w:rPr>
          <w:rFonts w:eastAsia="MS Mincho"/>
        </w:rPr>
      </w:pPr>
      <w:bookmarkStart w:id="171" w:name="_Toc368026378"/>
      <w:bookmarkStart w:id="172" w:name="_Toc111062090"/>
      <w:bookmarkStart w:id="173" w:name="_Toc112156253"/>
      <w:r w:rsidRPr="0002348A">
        <w:rPr>
          <w:rFonts w:eastAsia="MS Mincho"/>
        </w:rPr>
        <w:t>7.6.1.1</w:t>
      </w:r>
      <w:r w:rsidRPr="0002348A">
        <w:rPr>
          <w:rFonts w:eastAsia="MS Mincho"/>
        </w:rPr>
        <w:tab/>
        <w:t>Minimum requirements</w:t>
      </w:r>
      <w:bookmarkEnd w:id="171"/>
      <w:bookmarkEnd w:id="172"/>
      <w:bookmarkEnd w:id="173"/>
    </w:p>
    <w:p w14:paraId="0820F17A" w14:textId="1B7C7D2F" w:rsidR="00E60780" w:rsidRPr="000F7CA0" w:rsidRDefault="00ED7AA0" w:rsidP="00E60780">
      <w:r>
        <w:t>T</w:t>
      </w:r>
      <w:r w:rsidR="00E60780" w:rsidRPr="00FF5396">
        <w:t xml:space="preserve">he </w:t>
      </w:r>
      <w:r>
        <w:t xml:space="preserve">in-band blocking </w:t>
      </w:r>
      <w:r w:rsidR="00E60780" w:rsidRPr="00FF5396">
        <w:t xml:space="preserve">requirements in clause </w:t>
      </w:r>
      <w:r w:rsidR="00E60780">
        <w:t>7.6.1.1</w:t>
      </w:r>
      <w:r w:rsidR="00E60780" w:rsidRPr="00FF5396">
        <w:t xml:space="preserve"> of 36.101 shall apply.</w:t>
      </w:r>
    </w:p>
    <w:p w14:paraId="2BE54BFC" w14:textId="77777777" w:rsidR="00BD3693" w:rsidRDefault="00BD3693" w:rsidP="00162D55">
      <w:pPr>
        <w:pStyle w:val="4"/>
        <w:numPr>
          <w:ilvl w:val="0"/>
          <w:numId w:val="0"/>
        </w:numPr>
        <w:spacing w:after="240"/>
      </w:pPr>
      <w:bookmarkStart w:id="174" w:name="_Toc111062091"/>
      <w:bookmarkStart w:id="175" w:name="_Toc112156254"/>
      <w:r w:rsidRPr="0002348A">
        <w:t>7.6.1.1B</w:t>
      </w:r>
      <w:r w:rsidRPr="0002348A">
        <w:tab/>
        <w:t>Minimum requirements for category NB1 and NB2</w:t>
      </w:r>
      <w:bookmarkEnd w:id="174"/>
      <w:bookmarkEnd w:id="175"/>
    </w:p>
    <w:p w14:paraId="2BEF2BF0" w14:textId="0A1335F6" w:rsidR="00E60780" w:rsidRPr="00FF5396" w:rsidRDefault="00E60780" w:rsidP="00E60780">
      <w:r w:rsidRPr="00FF5396">
        <w:t xml:space="preserve">For category NB1 and NB2 UE, the requirements in clause </w:t>
      </w:r>
      <w:r>
        <w:t>7</w:t>
      </w:r>
      <w:r w:rsidRPr="00FF5396">
        <w:t>.</w:t>
      </w:r>
      <w:r>
        <w:t>6</w:t>
      </w:r>
      <w:r w:rsidRPr="00FF5396">
        <w:t>.</w:t>
      </w:r>
      <w:r>
        <w:t>1.1</w:t>
      </w:r>
      <w:r w:rsidRPr="00FF5396">
        <w:t>F of 36.101 shall apply.</w:t>
      </w:r>
    </w:p>
    <w:p w14:paraId="33E8D700" w14:textId="77777777" w:rsidR="00BD3693" w:rsidRPr="0002348A" w:rsidRDefault="00BD3693" w:rsidP="00162D55">
      <w:pPr>
        <w:rPr>
          <w:lang w:eastAsia="zh-TW"/>
        </w:rPr>
      </w:pPr>
    </w:p>
    <w:p w14:paraId="068CEC73" w14:textId="77777777" w:rsidR="00BD3693" w:rsidRDefault="00BD3693" w:rsidP="00162D55">
      <w:pPr>
        <w:pStyle w:val="3"/>
        <w:numPr>
          <w:ilvl w:val="0"/>
          <w:numId w:val="0"/>
        </w:numPr>
        <w:spacing w:after="240"/>
      </w:pPr>
      <w:bookmarkStart w:id="176" w:name="_Toc368026380"/>
      <w:bookmarkStart w:id="177" w:name="_Toc111062092"/>
      <w:bookmarkStart w:id="178" w:name="_Toc112156255"/>
      <w:r w:rsidRPr="0002348A">
        <w:t>7.6.2</w:t>
      </w:r>
      <w:r w:rsidRPr="0002348A">
        <w:tab/>
        <w:t>Out-of-band blocking</w:t>
      </w:r>
      <w:bookmarkEnd w:id="176"/>
      <w:bookmarkEnd w:id="177"/>
      <w:bookmarkEnd w:id="178"/>
    </w:p>
    <w:p w14:paraId="6757BC42" w14:textId="12A000FB" w:rsidR="00BD3693" w:rsidRPr="00A50424" w:rsidRDefault="00A50424" w:rsidP="00C1064B">
      <w:bookmarkStart w:id="179" w:name="_Toc368026381"/>
      <w:r w:rsidRPr="001D386E">
        <w:rPr>
          <w:rFonts w:eastAsia="Osaka"/>
        </w:rPr>
        <w:t>Out-of-band band blocking is defined for an</w:t>
      </w:r>
      <w:r w:rsidRPr="001D386E">
        <w:t xml:space="preserve"> unwanted CW interfering signal falling more than 15 MHz below or above the UE receive band. For the first 15 MHz below or above the UE receive band </w:t>
      </w:r>
      <w:r w:rsidRPr="001D386E">
        <w:rPr>
          <w:rFonts w:cs="v5.0.0"/>
        </w:rPr>
        <w:t xml:space="preserve">the </w:t>
      </w:r>
      <w:r w:rsidRPr="001D386E">
        <w:t>appropriate in-band blocking or adjacent channel selectivity in subclause 7.</w:t>
      </w:r>
      <w:r>
        <w:t>5</w:t>
      </w:r>
      <w:r w:rsidRPr="001D386E">
        <w:t>.1 and subclause 7.6.1 shall be applied.</w:t>
      </w:r>
    </w:p>
    <w:p w14:paraId="2BDE30EE" w14:textId="77777777" w:rsidR="00BD3693" w:rsidRDefault="00BD3693" w:rsidP="00162D55">
      <w:pPr>
        <w:pStyle w:val="4"/>
        <w:numPr>
          <w:ilvl w:val="0"/>
          <w:numId w:val="0"/>
        </w:numPr>
        <w:spacing w:after="240"/>
        <w:rPr>
          <w:rFonts w:eastAsia="MS Mincho"/>
        </w:rPr>
      </w:pPr>
      <w:bookmarkStart w:id="180" w:name="_Toc111062093"/>
      <w:bookmarkStart w:id="181" w:name="_Toc112156256"/>
      <w:r w:rsidRPr="0002348A">
        <w:rPr>
          <w:rFonts w:eastAsia="MS Mincho"/>
        </w:rPr>
        <w:t>7.6.2.1</w:t>
      </w:r>
      <w:r w:rsidRPr="0002348A">
        <w:rPr>
          <w:rFonts w:eastAsia="MS Mincho"/>
        </w:rPr>
        <w:tab/>
        <w:t>Minimum requirements</w:t>
      </w:r>
      <w:bookmarkEnd w:id="179"/>
      <w:bookmarkEnd w:id="180"/>
      <w:bookmarkEnd w:id="181"/>
    </w:p>
    <w:p w14:paraId="7D52E8E1" w14:textId="4DF4FA20" w:rsidR="00600549" w:rsidRPr="00600549" w:rsidRDefault="00600549" w:rsidP="00162D55">
      <w:pPr>
        <w:rPr>
          <w:rFonts w:eastAsiaTheme="minorEastAsia"/>
          <w:i/>
          <w:iCs/>
          <w:lang w:eastAsia="zh-TW"/>
        </w:rPr>
      </w:pPr>
      <w:r w:rsidRPr="001220FA">
        <w:rPr>
          <w:i/>
          <w:iCs/>
          <w:lang w:eastAsia="zh-TW"/>
        </w:rPr>
        <w:t>&lt;</w:t>
      </w:r>
      <w:r>
        <w:rPr>
          <w:i/>
          <w:iCs/>
          <w:lang w:eastAsia="zh-TW"/>
        </w:rPr>
        <w:t xml:space="preserve">For b255, to reuse TN requirement. For b256, </w:t>
      </w:r>
      <w:r w:rsidRPr="00600549">
        <w:rPr>
          <w:i/>
          <w:iCs/>
          <w:lang w:eastAsia="zh-TW"/>
        </w:rPr>
        <w:t>wait for NR NTN outcome in RAN4#104-e</w:t>
      </w:r>
      <w:r w:rsidRPr="001220FA">
        <w:rPr>
          <w:i/>
          <w:iCs/>
          <w:lang w:eastAsia="zh-TW"/>
        </w:rPr>
        <w:t xml:space="preserve"> &gt;</w:t>
      </w:r>
    </w:p>
    <w:p w14:paraId="77EC79E5" w14:textId="77777777" w:rsidR="00BD3693" w:rsidRDefault="00BD3693" w:rsidP="00162D55">
      <w:pPr>
        <w:pStyle w:val="4"/>
        <w:numPr>
          <w:ilvl w:val="0"/>
          <w:numId w:val="0"/>
        </w:numPr>
        <w:spacing w:after="240"/>
      </w:pPr>
      <w:bookmarkStart w:id="182" w:name="_Toc111062094"/>
      <w:bookmarkStart w:id="183" w:name="_Toc112156257"/>
      <w:r w:rsidRPr="0002348A">
        <w:t>7.6.2.1B</w:t>
      </w:r>
      <w:r w:rsidRPr="0002348A">
        <w:tab/>
        <w:t>Minimum requirements for category NB1 and NB2</w:t>
      </w:r>
      <w:bookmarkEnd w:id="182"/>
      <w:bookmarkEnd w:id="183"/>
    </w:p>
    <w:p w14:paraId="05249019" w14:textId="47FF8A6A" w:rsidR="00BD3693" w:rsidRDefault="00600549" w:rsidP="00162D55">
      <w:pPr>
        <w:rPr>
          <w:i/>
          <w:iCs/>
          <w:lang w:eastAsia="zh-TW"/>
        </w:rPr>
      </w:pPr>
      <w:bookmarkStart w:id="184" w:name="_Toc368026383"/>
      <w:r w:rsidRPr="001220FA">
        <w:rPr>
          <w:i/>
          <w:iCs/>
          <w:lang w:eastAsia="zh-TW"/>
        </w:rPr>
        <w:t>&lt;</w:t>
      </w:r>
      <w:r>
        <w:rPr>
          <w:i/>
          <w:iCs/>
          <w:lang w:eastAsia="zh-TW"/>
        </w:rPr>
        <w:t xml:space="preserve">For b255, to reuse TN requirement. For b256, </w:t>
      </w:r>
      <w:r w:rsidRPr="00600549">
        <w:rPr>
          <w:i/>
          <w:iCs/>
          <w:lang w:eastAsia="zh-TW"/>
        </w:rPr>
        <w:t>wait for NR NTN outcome in RAN4#104-e</w:t>
      </w:r>
      <w:r w:rsidRPr="001220FA">
        <w:rPr>
          <w:i/>
          <w:iCs/>
          <w:lang w:eastAsia="zh-TW"/>
        </w:rPr>
        <w:t xml:space="preserve"> &gt;</w:t>
      </w:r>
    </w:p>
    <w:p w14:paraId="316DF161" w14:textId="77777777" w:rsidR="00600549" w:rsidRPr="00600549" w:rsidRDefault="00600549" w:rsidP="00162D55">
      <w:pPr>
        <w:rPr>
          <w:lang w:eastAsia="zh-TW"/>
        </w:rPr>
      </w:pPr>
    </w:p>
    <w:p w14:paraId="66B8B465" w14:textId="77777777" w:rsidR="00BD3693" w:rsidRDefault="00BD3693" w:rsidP="00162D55">
      <w:pPr>
        <w:pStyle w:val="3"/>
        <w:numPr>
          <w:ilvl w:val="0"/>
          <w:numId w:val="0"/>
        </w:numPr>
        <w:spacing w:after="240"/>
        <w:rPr>
          <w:rFonts w:eastAsia="MS Mincho"/>
        </w:rPr>
      </w:pPr>
      <w:bookmarkStart w:id="185" w:name="_Toc111062095"/>
      <w:bookmarkStart w:id="186" w:name="_Toc112156258"/>
      <w:r w:rsidRPr="0002348A">
        <w:rPr>
          <w:rFonts w:eastAsia="MS Mincho"/>
        </w:rPr>
        <w:t>7.6.3</w:t>
      </w:r>
      <w:r w:rsidRPr="0002348A">
        <w:rPr>
          <w:rFonts w:eastAsia="MS Mincho"/>
        </w:rPr>
        <w:tab/>
        <w:t>Narrow band blocking</w:t>
      </w:r>
      <w:bookmarkEnd w:id="184"/>
      <w:bookmarkEnd w:id="185"/>
      <w:bookmarkEnd w:id="186"/>
    </w:p>
    <w:p w14:paraId="56ED7210" w14:textId="137F1C93" w:rsidR="00BD3693" w:rsidRPr="00A9236D" w:rsidRDefault="00A9236D" w:rsidP="00162D55">
      <w:bookmarkStart w:id="187" w:name="_Toc368026384"/>
      <w:r w:rsidRPr="001D386E">
        <w:rPr>
          <w:rFonts w:eastAsia="Osaka"/>
        </w:rPr>
        <w:t xml:space="preserve">This requirement is </w:t>
      </w:r>
      <w:r w:rsidRPr="001D386E">
        <w:t>measure of a receiver's ability to receive a E-UTRA signal at its assigned channel frequency in the presence of an unwanted narrow band CW interferer at a frequency, which is less than the nominal channel spacing.</w:t>
      </w:r>
    </w:p>
    <w:p w14:paraId="6E3DB4D0" w14:textId="77777777" w:rsidR="00BD3693" w:rsidRDefault="00BD3693" w:rsidP="00162D55">
      <w:pPr>
        <w:pStyle w:val="4"/>
        <w:numPr>
          <w:ilvl w:val="0"/>
          <w:numId w:val="0"/>
        </w:numPr>
        <w:spacing w:after="240"/>
      </w:pPr>
      <w:bookmarkStart w:id="188" w:name="_Toc111062096"/>
      <w:bookmarkStart w:id="189" w:name="_Toc112156259"/>
      <w:r w:rsidRPr="0002348A">
        <w:t>7.6.3.1</w:t>
      </w:r>
      <w:r w:rsidRPr="0002348A">
        <w:tab/>
        <w:t>Minimum requirements</w:t>
      </w:r>
      <w:bookmarkEnd w:id="187"/>
      <w:bookmarkEnd w:id="188"/>
      <w:bookmarkEnd w:id="189"/>
    </w:p>
    <w:p w14:paraId="03528C00" w14:textId="4DEB4358" w:rsidR="00A9236D" w:rsidRPr="00FF5396" w:rsidRDefault="00A9236D" w:rsidP="00A9236D">
      <w:bookmarkStart w:id="190" w:name="_Toc368026388"/>
      <w:r w:rsidRPr="00FF5396">
        <w:t xml:space="preserve">For category </w:t>
      </w:r>
      <w:r>
        <w:t>M1</w:t>
      </w:r>
      <w:r w:rsidRPr="00FF5396">
        <w:t xml:space="preserve"> UE, the requirements in clause </w:t>
      </w:r>
      <w:r>
        <w:t>7</w:t>
      </w:r>
      <w:r w:rsidRPr="00FF5396">
        <w:t>.</w:t>
      </w:r>
      <w:r>
        <w:t>6</w:t>
      </w:r>
      <w:r w:rsidRPr="00FF5396">
        <w:t>.</w:t>
      </w:r>
      <w:r>
        <w:t>3.1</w:t>
      </w:r>
      <w:r w:rsidRPr="00FF5396">
        <w:t xml:space="preserve"> of 36.101 shall apply.</w:t>
      </w:r>
      <w:r w:rsidR="00737A30">
        <w:rPr>
          <w:rFonts w:eastAsiaTheme="minorEastAsia" w:hint="eastAsia"/>
          <w:lang w:eastAsia="zh-TW"/>
        </w:rPr>
        <w:t xml:space="preserve"> </w:t>
      </w:r>
      <w:r w:rsidRPr="00FF5396">
        <w:t xml:space="preserve">For category NB1 and NB2 UE, </w:t>
      </w:r>
      <w:r>
        <w:t>this is not applicable</w:t>
      </w:r>
      <w:r w:rsidRPr="00FF5396">
        <w:t>.</w:t>
      </w:r>
    </w:p>
    <w:p w14:paraId="5CBE8069" w14:textId="77777777" w:rsidR="00A9236D" w:rsidRPr="0002348A" w:rsidRDefault="00A9236D" w:rsidP="00C1064B">
      <w:pPr>
        <w:rPr>
          <w:lang w:eastAsia="zh-TW"/>
        </w:rPr>
      </w:pPr>
    </w:p>
    <w:p w14:paraId="3DFE91F2" w14:textId="77777777" w:rsidR="00BD3693" w:rsidRDefault="00BD3693" w:rsidP="00C1064B">
      <w:pPr>
        <w:pStyle w:val="2"/>
        <w:numPr>
          <w:ilvl w:val="0"/>
          <w:numId w:val="0"/>
        </w:numPr>
        <w:spacing w:after="240"/>
      </w:pPr>
      <w:bookmarkStart w:id="191" w:name="_Toc111062097"/>
      <w:bookmarkStart w:id="192" w:name="_Toc112156260"/>
      <w:r w:rsidRPr="0002348A">
        <w:t>7.7</w:t>
      </w:r>
      <w:r w:rsidRPr="0002348A">
        <w:tab/>
        <w:t>Spurious response</w:t>
      </w:r>
      <w:bookmarkEnd w:id="190"/>
      <w:bookmarkEnd w:id="191"/>
      <w:bookmarkEnd w:id="192"/>
    </w:p>
    <w:p w14:paraId="6A31C50E" w14:textId="40547225" w:rsidR="00BD3693" w:rsidRDefault="00211F5D" w:rsidP="00C1064B">
      <w:pPr>
        <w:rPr>
          <w:lang w:eastAsia="zh-TW"/>
        </w:rPr>
      </w:pPr>
      <w:bookmarkStart w:id="193" w:name="_Toc368026389"/>
      <w:r w:rsidRPr="00211F5D">
        <w:rPr>
          <w:lang w:eastAsia="zh-TW"/>
        </w:rPr>
        <w:lastRenderedPageBreak/>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7.6.2 is not met.</w:t>
      </w:r>
    </w:p>
    <w:p w14:paraId="1261A99E" w14:textId="77777777" w:rsidR="00BD3693" w:rsidRDefault="00BD3693" w:rsidP="00EE64AA">
      <w:pPr>
        <w:pStyle w:val="3"/>
        <w:numPr>
          <w:ilvl w:val="0"/>
          <w:numId w:val="0"/>
        </w:numPr>
        <w:spacing w:after="240"/>
      </w:pPr>
      <w:bookmarkStart w:id="194" w:name="_Toc111062098"/>
      <w:bookmarkStart w:id="195" w:name="_Toc112156261"/>
      <w:r w:rsidRPr="0002348A">
        <w:t>7.7.1</w:t>
      </w:r>
      <w:r w:rsidRPr="0002348A">
        <w:tab/>
        <w:t>Minimum requirements</w:t>
      </w:r>
      <w:bookmarkEnd w:id="193"/>
      <w:bookmarkEnd w:id="194"/>
      <w:bookmarkEnd w:id="195"/>
    </w:p>
    <w:p w14:paraId="487FC609" w14:textId="24529C1B" w:rsidR="00211F5D" w:rsidRPr="007B7D39" w:rsidRDefault="007B7D39" w:rsidP="00211F5D">
      <w:pPr>
        <w:rPr>
          <w:i/>
          <w:iCs/>
        </w:rPr>
      </w:pPr>
      <w:r w:rsidRPr="007B7D39">
        <w:rPr>
          <w:i/>
          <w:iCs/>
        </w:rPr>
        <w:t>&lt;</w:t>
      </w:r>
      <w:r w:rsidR="00ED7AA0" w:rsidRPr="007B7D39">
        <w:rPr>
          <w:i/>
          <w:iCs/>
        </w:rPr>
        <w:t>T</w:t>
      </w:r>
      <w:r w:rsidR="00211F5D" w:rsidRPr="007B7D39">
        <w:rPr>
          <w:i/>
          <w:iCs/>
        </w:rPr>
        <w:t xml:space="preserve">he </w:t>
      </w:r>
      <w:r w:rsidR="00ED7AA0" w:rsidRPr="007B7D39">
        <w:rPr>
          <w:i/>
          <w:iCs/>
        </w:rPr>
        <w:t xml:space="preserve">spurious response </w:t>
      </w:r>
      <w:r w:rsidR="00211F5D" w:rsidRPr="007B7D39">
        <w:rPr>
          <w:i/>
          <w:iCs/>
        </w:rPr>
        <w:t>requirements in clause 7.7.1 of 36.101 shall apply.</w:t>
      </w:r>
      <w:r w:rsidRPr="007B7D39">
        <w:rPr>
          <w:i/>
          <w:iCs/>
        </w:rPr>
        <w:t>&gt;</w:t>
      </w:r>
    </w:p>
    <w:p w14:paraId="7DF829F5" w14:textId="45119967" w:rsidR="00BD3693" w:rsidRDefault="00BD3693" w:rsidP="00EE64AA">
      <w:pPr>
        <w:pStyle w:val="3"/>
        <w:numPr>
          <w:ilvl w:val="0"/>
          <w:numId w:val="0"/>
        </w:numPr>
        <w:spacing w:after="240"/>
      </w:pPr>
      <w:bookmarkStart w:id="196" w:name="_Toc111062099"/>
      <w:bookmarkStart w:id="197" w:name="_Toc112156262"/>
      <w:r w:rsidRPr="0002348A">
        <w:t>7.7.1B</w:t>
      </w:r>
      <w:r w:rsidRPr="0002348A">
        <w:tab/>
      </w:r>
      <w:r w:rsidR="000B1975">
        <w:t xml:space="preserve"> </w:t>
      </w:r>
      <w:r w:rsidRPr="0002348A">
        <w:t>Minimum requirements for UE category NB1 and NB2</w:t>
      </w:r>
      <w:bookmarkEnd w:id="196"/>
      <w:bookmarkEnd w:id="197"/>
    </w:p>
    <w:p w14:paraId="2D8BAAD6" w14:textId="56CB506F" w:rsidR="00211F5D" w:rsidRPr="007B7D39" w:rsidRDefault="007B7D39" w:rsidP="00211F5D">
      <w:pPr>
        <w:rPr>
          <w:i/>
          <w:iCs/>
        </w:rPr>
      </w:pPr>
      <w:r w:rsidRPr="007B7D39">
        <w:rPr>
          <w:i/>
          <w:iCs/>
        </w:rPr>
        <w:t>&lt;</w:t>
      </w:r>
      <w:r w:rsidR="00211F5D" w:rsidRPr="007B7D39">
        <w:rPr>
          <w:i/>
          <w:iCs/>
        </w:rPr>
        <w:t>For category NB1 and NB2 UE, the requirements in clause 7.7.1F of 36.101 shall apply.</w:t>
      </w:r>
      <w:r w:rsidRPr="007B7D39">
        <w:rPr>
          <w:i/>
          <w:iCs/>
        </w:rPr>
        <w:t>&gt;</w:t>
      </w:r>
    </w:p>
    <w:p w14:paraId="102C88DE" w14:textId="77777777" w:rsidR="00BD3693" w:rsidRPr="0002348A" w:rsidRDefault="00BD3693" w:rsidP="00C1064B"/>
    <w:p w14:paraId="178B793A" w14:textId="77777777" w:rsidR="00BD3693" w:rsidRDefault="00BD3693" w:rsidP="00C1064B">
      <w:pPr>
        <w:pStyle w:val="2"/>
        <w:numPr>
          <w:ilvl w:val="0"/>
          <w:numId w:val="0"/>
        </w:numPr>
        <w:spacing w:after="240"/>
      </w:pPr>
      <w:bookmarkStart w:id="198" w:name="_Toc368026392"/>
      <w:bookmarkStart w:id="199" w:name="_Toc111062100"/>
      <w:bookmarkStart w:id="200" w:name="_Toc112156263"/>
      <w:r w:rsidRPr="0002348A">
        <w:t>7.8</w:t>
      </w:r>
      <w:r w:rsidRPr="0002348A">
        <w:tab/>
        <w:t>Intermodulation characteristics</w:t>
      </w:r>
      <w:bookmarkEnd w:id="198"/>
      <w:r>
        <w:t>,</w:t>
      </w:r>
      <w:bookmarkEnd w:id="199"/>
      <w:bookmarkEnd w:id="200"/>
    </w:p>
    <w:p w14:paraId="5CB671F9" w14:textId="6563B553" w:rsidR="00BD3693" w:rsidRPr="00767F50" w:rsidRDefault="00767F50" w:rsidP="00767F50">
      <w:pPr>
        <w:numPr>
          <w:ilvl w:val="12"/>
          <w:numId w:val="0"/>
        </w:numPr>
        <w:rPr>
          <w:rFonts w:cs="v5.0.0"/>
        </w:rPr>
      </w:pPr>
      <w:r w:rsidRPr="001D386E">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p>
    <w:p w14:paraId="5E3F375F" w14:textId="77777777" w:rsidR="00BD3693" w:rsidRDefault="00BD3693" w:rsidP="00EE64AA">
      <w:pPr>
        <w:pStyle w:val="3"/>
        <w:numPr>
          <w:ilvl w:val="0"/>
          <w:numId w:val="0"/>
        </w:numPr>
        <w:spacing w:after="240"/>
      </w:pPr>
      <w:bookmarkStart w:id="201" w:name="_Toc368026393"/>
      <w:bookmarkStart w:id="202" w:name="_Toc111062101"/>
      <w:bookmarkStart w:id="203" w:name="_Toc112156264"/>
      <w:r w:rsidRPr="0002348A">
        <w:t>7.8.1</w:t>
      </w:r>
      <w:r w:rsidRPr="0002348A">
        <w:tab/>
        <w:t>Wide band intermodulation</w:t>
      </w:r>
      <w:bookmarkEnd w:id="201"/>
      <w:bookmarkEnd w:id="202"/>
      <w:bookmarkEnd w:id="203"/>
    </w:p>
    <w:p w14:paraId="76AD961D" w14:textId="47B47878" w:rsidR="004617C5" w:rsidRPr="007B7D39" w:rsidRDefault="007B7D39" w:rsidP="004617C5">
      <w:pPr>
        <w:rPr>
          <w:i/>
          <w:iCs/>
        </w:rPr>
      </w:pPr>
      <w:r w:rsidRPr="007B7D39">
        <w:rPr>
          <w:i/>
          <w:iCs/>
        </w:rPr>
        <w:t>&lt;</w:t>
      </w:r>
      <w:r w:rsidR="00DE2361" w:rsidRPr="007B7D39">
        <w:rPr>
          <w:i/>
          <w:iCs/>
        </w:rPr>
        <w:t>T</w:t>
      </w:r>
      <w:r w:rsidR="004617C5" w:rsidRPr="007B7D39">
        <w:rPr>
          <w:i/>
          <w:iCs/>
        </w:rPr>
        <w:t xml:space="preserve">he </w:t>
      </w:r>
      <w:r w:rsidR="00F300F6" w:rsidRPr="007B7D39">
        <w:rPr>
          <w:i/>
          <w:iCs/>
        </w:rPr>
        <w:t xml:space="preserve">wide band intermodulation </w:t>
      </w:r>
      <w:r w:rsidR="004617C5" w:rsidRPr="007B7D39">
        <w:rPr>
          <w:i/>
          <w:iCs/>
        </w:rPr>
        <w:t>requirements in clause 7.8.1 of 36.101 shall apply.</w:t>
      </w:r>
      <w:r w:rsidRPr="007B7D39">
        <w:rPr>
          <w:i/>
          <w:iCs/>
        </w:rPr>
        <w:t>&gt;</w:t>
      </w:r>
    </w:p>
    <w:p w14:paraId="2D447D70" w14:textId="4F36E2D4" w:rsidR="00BD3693" w:rsidRDefault="00BD3693" w:rsidP="00EE64AA">
      <w:pPr>
        <w:pStyle w:val="3"/>
        <w:numPr>
          <w:ilvl w:val="0"/>
          <w:numId w:val="0"/>
        </w:numPr>
        <w:spacing w:after="240"/>
        <w:rPr>
          <w:lang w:eastAsia="zh-CN"/>
        </w:rPr>
      </w:pPr>
      <w:bookmarkStart w:id="204" w:name="_Toc111062102"/>
      <w:bookmarkStart w:id="205" w:name="_Toc112156265"/>
      <w:r w:rsidRPr="0002348A">
        <w:rPr>
          <w:rFonts w:eastAsia="MS Mincho"/>
        </w:rPr>
        <w:t>7.8.1</w:t>
      </w:r>
      <w:r w:rsidRPr="0002348A">
        <w:rPr>
          <w:rFonts w:eastAsia="SimSun"/>
          <w:lang w:eastAsia="zh-CN"/>
        </w:rPr>
        <w:t>B</w:t>
      </w:r>
      <w:r w:rsidRPr="0002348A">
        <w:rPr>
          <w:rFonts w:eastAsia="MS Mincho"/>
        </w:rPr>
        <w:tab/>
      </w:r>
      <w:r w:rsidR="000B1975">
        <w:rPr>
          <w:rFonts w:eastAsia="MS Mincho"/>
        </w:rPr>
        <w:t xml:space="preserve"> </w:t>
      </w:r>
      <w:r>
        <w:rPr>
          <w:rFonts w:eastAsia="MS Mincho"/>
        </w:rPr>
        <w:t>Wideband intermodulation</w:t>
      </w:r>
      <w:r w:rsidRPr="0002348A">
        <w:rPr>
          <w:rFonts w:eastAsia="SimSun" w:hint="eastAsia"/>
          <w:lang w:eastAsia="zh-CN"/>
        </w:rPr>
        <w:t xml:space="preserve"> for </w:t>
      </w:r>
      <w:r w:rsidRPr="0002348A">
        <w:rPr>
          <w:rFonts w:eastAsia="SimSun"/>
          <w:lang w:eastAsia="zh-CN"/>
        </w:rPr>
        <w:t xml:space="preserve">category </w:t>
      </w:r>
      <w:r w:rsidRPr="0002348A">
        <w:rPr>
          <w:lang w:eastAsia="zh-CN"/>
        </w:rPr>
        <w:t>NB1 and NB2</w:t>
      </w:r>
      <w:bookmarkEnd w:id="204"/>
      <w:bookmarkEnd w:id="205"/>
    </w:p>
    <w:p w14:paraId="3C800DC8" w14:textId="1A5E6B51" w:rsidR="004617C5" w:rsidRPr="007B7D39" w:rsidRDefault="007B7D39" w:rsidP="004617C5">
      <w:pPr>
        <w:rPr>
          <w:i/>
          <w:iCs/>
        </w:rPr>
      </w:pPr>
      <w:r w:rsidRPr="007B7D39">
        <w:rPr>
          <w:i/>
          <w:iCs/>
        </w:rPr>
        <w:t>&lt;</w:t>
      </w:r>
      <w:r w:rsidR="004617C5" w:rsidRPr="007B7D39">
        <w:rPr>
          <w:i/>
          <w:iCs/>
        </w:rPr>
        <w:t>For category NB1 and NB2 UE, the requirements in clause 7.8.1F of 36.101 shall apply.</w:t>
      </w:r>
      <w:r w:rsidRPr="007B7D39">
        <w:rPr>
          <w:i/>
          <w:iCs/>
        </w:rPr>
        <w:t>&gt;</w:t>
      </w:r>
    </w:p>
    <w:p w14:paraId="3750DF1D" w14:textId="77777777" w:rsidR="00BD3693" w:rsidRPr="0002348A" w:rsidRDefault="00BD3693" w:rsidP="00C1064B">
      <w:pPr>
        <w:rPr>
          <w:rFonts w:eastAsiaTheme="minorEastAsia"/>
          <w:lang w:eastAsia="zh-CN"/>
        </w:rPr>
      </w:pPr>
    </w:p>
    <w:p w14:paraId="348C3945" w14:textId="77777777" w:rsidR="00BD3693" w:rsidRDefault="00BD3693" w:rsidP="00C1064B">
      <w:pPr>
        <w:pStyle w:val="2"/>
        <w:numPr>
          <w:ilvl w:val="0"/>
          <w:numId w:val="0"/>
        </w:numPr>
        <w:spacing w:after="240"/>
      </w:pPr>
      <w:bookmarkStart w:id="206" w:name="_Toc368026398"/>
      <w:bookmarkStart w:id="207" w:name="_Toc111062103"/>
      <w:bookmarkStart w:id="208" w:name="_Toc112156266"/>
      <w:r w:rsidRPr="0002348A">
        <w:t>7.9</w:t>
      </w:r>
      <w:r w:rsidRPr="0002348A">
        <w:tab/>
        <w:t>Spurious emissions</w:t>
      </w:r>
      <w:bookmarkEnd w:id="206"/>
      <w:bookmarkEnd w:id="207"/>
      <w:bookmarkEnd w:id="208"/>
    </w:p>
    <w:p w14:paraId="027DEED3" w14:textId="77877A25" w:rsidR="00BD3693" w:rsidRPr="00C85CA7" w:rsidRDefault="00C85CA7" w:rsidP="00C1064B">
      <w:pPr>
        <w:rPr>
          <w:rFonts w:eastAsia="??" w:cs="v5.0.0"/>
        </w:rPr>
      </w:pPr>
      <w:r w:rsidRPr="001D386E">
        <w:rPr>
          <w:rFonts w:eastAsia="??" w:cs="v5.0.0"/>
        </w:rPr>
        <w:t>The spurious emissions power is the power of emissions generated or amplified in a receiver that appear at the UE antenna connector.</w:t>
      </w:r>
    </w:p>
    <w:p w14:paraId="343FD790" w14:textId="77777777" w:rsidR="00BD3693" w:rsidRPr="0002348A" w:rsidRDefault="00BD3693" w:rsidP="00EE64AA">
      <w:pPr>
        <w:pStyle w:val="3"/>
        <w:numPr>
          <w:ilvl w:val="0"/>
          <w:numId w:val="0"/>
        </w:numPr>
        <w:spacing w:after="240"/>
        <w:rPr>
          <w:rFonts w:eastAsia="MS Mincho"/>
        </w:rPr>
      </w:pPr>
      <w:bookmarkStart w:id="209" w:name="_Toc368026399"/>
      <w:bookmarkStart w:id="210" w:name="_Toc111062104"/>
      <w:bookmarkStart w:id="211" w:name="_Toc112156267"/>
      <w:r w:rsidRPr="0002348A">
        <w:rPr>
          <w:rFonts w:eastAsia="MS Mincho"/>
        </w:rPr>
        <w:t>7.9.1</w:t>
      </w:r>
      <w:r w:rsidRPr="0002348A">
        <w:rPr>
          <w:rFonts w:eastAsia="MS Mincho"/>
        </w:rPr>
        <w:tab/>
        <w:t>Minimum requirements</w:t>
      </w:r>
      <w:bookmarkEnd w:id="209"/>
      <w:bookmarkEnd w:id="210"/>
      <w:bookmarkEnd w:id="211"/>
    </w:p>
    <w:p w14:paraId="1387F0A0" w14:textId="56339741" w:rsidR="00C85CA7" w:rsidRPr="00FF5396" w:rsidRDefault="00DE2361" w:rsidP="00C85CA7">
      <w:r>
        <w:t>T</w:t>
      </w:r>
      <w:r w:rsidR="00C85CA7" w:rsidRPr="00FF5396">
        <w:t xml:space="preserve">he </w:t>
      </w:r>
      <w:r w:rsidR="00F300F6">
        <w:t xml:space="preserve">spurious emissions </w:t>
      </w:r>
      <w:r w:rsidR="00C85CA7" w:rsidRPr="00FF5396">
        <w:t xml:space="preserve">requirements in clause </w:t>
      </w:r>
      <w:r w:rsidR="00C85CA7">
        <w:t>7</w:t>
      </w:r>
      <w:r w:rsidR="00C85CA7" w:rsidRPr="00FF5396">
        <w:t>.</w:t>
      </w:r>
      <w:r w:rsidR="00C85CA7">
        <w:t>9.1</w:t>
      </w:r>
      <w:r w:rsidR="00C85CA7" w:rsidRPr="00FF5396">
        <w:t xml:space="preserve"> of 36.101 shall apply.</w:t>
      </w:r>
    </w:p>
    <w:p w14:paraId="24F15844" w14:textId="77777777" w:rsidR="00BD3693" w:rsidRPr="0002348A" w:rsidRDefault="00BD3693" w:rsidP="00BD3693"/>
    <w:p w14:paraId="6CE55E0F" w14:textId="77777777" w:rsidR="00C1064B" w:rsidRDefault="00C1064B" w:rsidP="00C1064B">
      <w:pPr>
        <w:overflowPunct/>
        <w:autoSpaceDE/>
        <w:autoSpaceDN/>
        <w:adjustRightInd/>
        <w:spacing w:after="120"/>
        <w:jc w:val="both"/>
        <w:textAlignment w:val="auto"/>
        <w:rPr>
          <w:b/>
          <w:bCs/>
          <w:noProof/>
          <w:color w:val="FF0000"/>
          <w:sz w:val="32"/>
          <w:szCs w:val="32"/>
          <w:lang w:eastAsia="zh-CN"/>
        </w:rPr>
      </w:pPr>
      <w:r w:rsidRPr="00781503">
        <w:rPr>
          <w:b/>
          <w:bCs/>
          <w:noProof/>
          <w:color w:val="FF0000"/>
          <w:sz w:val="32"/>
          <w:szCs w:val="32"/>
          <w:lang w:eastAsia="zh-CN"/>
        </w:rPr>
        <w:t>&lt;End of change&gt;</w:t>
      </w:r>
    </w:p>
    <w:p w14:paraId="0D92B282" w14:textId="77777777" w:rsidR="00BD3693" w:rsidRDefault="00BD3693" w:rsidP="00AC364C">
      <w:pPr>
        <w:rPr>
          <w:rFonts w:eastAsia="SimSun"/>
          <w:noProof/>
          <w:lang w:eastAsia="zh-CN"/>
        </w:rPr>
      </w:pPr>
    </w:p>
    <w:sectPr w:rsidR="00BD3693"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42C9AD" w14:textId="77777777" w:rsidR="00D64E4E" w:rsidRDefault="00D64E4E">
      <w:r>
        <w:separator/>
      </w:r>
    </w:p>
  </w:endnote>
  <w:endnote w:type="continuationSeparator" w:id="0">
    <w:p w14:paraId="0105AA26" w14:textId="77777777" w:rsidR="00D64E4E" w:rsidRDefault="00D64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sig w:usb0="00000000" w:usb1="00000000" w:usb2="00000000"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4F47FD" w:rsidRDefault="004F47F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327F5" w14:textId="77777777" w:rsidR="00D64E4E" w:rsidRDefault="00D64E4E">
      <w:r>
        <w:separator/>
      </w:r>
    </w:p>
  </w:footnote>
  <w:footnote w:type="continuationSeparator" w:id="0">
    <w:p w14:paraId="624E731D" w14:textId="77777777" w:rsidR="00D64E4E" w:rsidRDefault="00D64E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D7653C"/>
    <w:multiLevelType w:val="hybridMultilevel"/>
    <w:tmpl w:val="7D64F9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2E44A8C"/>
    <w:multiLevelType w:val="hybridMultilevel"/>
    <w:tmpl w:val="3A6A87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F06026"/>
    <w:multiLevelType w:val="hybridMultilevel"/>
    <w:tmpl w:val="AD1C85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0"/>
  </w:num>
  <w:num w:numId="4">
    <w:abstractNumId w:val="8"/>
  </w:num>
  <w:num w:numId="5">
    <w:abstractNumId w:val="14"/>
  </w:num>
  <w:num w:numId="6">
    <w:abstractNumId w:val="5"/>
  </w:num>
  <w:num w:numId="7">
    <w:abstractNumId w:val="6"/>
  </w:num>
  <w:num w:numId="8">
    <w:abstractNumId w:val="9"/>
  </w:num>
  <w:num w:numId="9">
    <w:abstractNumId w:val="4"/>
  </w:num>
  <w:num w:numId="10">
    <w:abstractNumId w:val="16"/>
  </w:num>
  <w:num w:numId="11">
    <w:abstractNumId w:val="2"/>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5"/>
  </w:num>
  <w:num w:numId="17">
    <w:abstractNumId w:val="1"/>
  </w:num>
  <w:num w:numId="1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F04"/>
    <w:rsid w:val="00006FEE"/>
    <w:rsid w:val="0000769F"/>
    <w:rsid w:val="000078DC"/>
    <w:rsid w:val="00010D6B"/>
    <w:rsid w:val="000116BD"/>
    <w:rsid w:val="00011C0A"/>
    <w:rsid w:val="000120F7"/>
    <w:rsid w:val="00012217"/>
    <w:rsid w:val="000122DC"/>
    <w:rsid w:val="000131A5"/>
    <w:rsid w:val="00013429"/>
    <w:rsid w:val="00014963"/>
    <w:rsid w:val="00014C47"/>
    <w:rsid w:val="00015720"/>
    <w:rsid w:val="00015CA5"/>
    <w:rsid w:val="00015FAA"/>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013F"/>
    <w:rsid w:val="00031165"/>
    <w:rsid w:val="00031238"/>
    <w:rsid w:val="00031468"/>
    <w:rsid w:val="00031531"/>
    <w:rsid w:val="00031A98"/>
    <w:rsid w:val="00031CC0"/>
    <w:rsid w:val="00032205"/>
    <w:rsid w:val="00032561"/>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8DA"/>
    <w:rsid w:val="00040BCC"/>
    <w:rsid w:val="00040DCF"/>
    <w:rsid w:val="00041AF5"/>
    <w:rsid w:val="00042040"/>
    <w:rsid w:val="00042162"/>
    <w:rsid w:val="00043031"/>
    <w:rsid w:val="0004341F"/>
    <w:rsid w:val="000436D5"/>
    <w:rsid w:val="00043AE8"/>
    <w:rsid w:val="00044123"/>
    <w:rsid w:val="000442EE"/>
    <w:rsid w:val="00044706"/>
    <w:rsid w:val="000447B5"/>
    <w:rsid w:val="00044985"/>
    <w:rsid w:val="0004516D"/>
    <w:rsid w:val="000451B4"/>
    <w:rsid w:val="00045776"/>
    <w:rsid w:val="00045975"/>
    <w:rsid w:val="00045C00"/>
    <w:rsid w:val="00045EEA"/>
    <w:rsid w:val="00045FD7"/>
    <w:rsid w:val="000462CB"/>
    <w:rsid w:val="00046561"/>
    <w:rsid w:val="00047059"/>
    <w:rsid w:val="0004726A"/>
    <w:rsid w:val="0004729B"/>
    <w:rsid w:val="000479DE"/>
    <w:rsid w:val="00047A83"/>
    <w:rsid w:val="00047BF8"/>
    <w:rsid w:val="000503DF"/>
    <w:rsid w:val="000505B8"/>
    <w:rsid w:val="00050DA6"/>
    <w:rsid w:val="00050DBE"/>
    <w:rsid w:val="00052C87"/>
    <w:rsid w:val="00052F1B"/>
    <w:rsid w:val="0005366B"/>
    <w:rsid w:val="000544C1"/>
    <w:rsid w:val="000546A4"/>
    <w:rsid w:val="00055AD9"/>
    <w:rsid w:val="0005630C"/>
    <w:rsid w:val="000563EA"/>
    <w:rsid w:val="0005655C"/>
    <w:rsid w:val="00056B00"/>
    <w:rsid w:val="00056CBD"/>
    <w:rsid w:val="00056D15"/>
    <w:rsid w:val="0005760D"/>
    <w:rsid w:val="00060D89"/>
    <w:rsid w:val="00060F48"/>
    <w:rsid w:val="000616F7"/>
    <w:rsid w:val="00061E30"/>
    <w:rsid w:val="00062143"/>
    <w:rsid w:val="00062F9D"/>
    <w:rsid w:val="0006316F"/>
    <w:rsid w:val="000633D5"/>
    <w:rsid w:val="00063B92"/>
    <w:rsid w:val="000640FA"/>
    <w:rsid w:val="0006423A"/>
    <w:rsid w:val="000658D0"/>
    <w:rsid w:val="00065CE5"/>
    <w:rsid w:val="00065D07"/>
    <w:rsid w:val="00066134"/>
    <w:rsid w:val="000667C2"/>
    <w:rsid w:val="000667E2"/>
    <w:rsid w:val="00066E67"/>
    <w:rsid w:val="0006712A"/>
    <w:rsid w:val="0006739A"/>
    <w:rsid w:val="00067482"/>
    <w:rsid w:val="000678F6"/>
    <w:rsid w:val="00067A00"/>
    <w:rsid w:val="00067DAE"/>
    <w:rsid w:val="00067E8E"/>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71C9"/>
    <w:rsid w:val="00077C0A"/>
    <w:rsid w:val="00077F33"/>
    <w:rsid w:val="000802A4"/>
    <w:rsid w:val="0008073D"/>
    <w:rsid w:val="00080C3A"/>
    <w:rsid w:val="0008118F"/>
    <w:rsid w:val="000818A8"/>
    <w:rsid w:val="00081D13"/>
    <w:rsid w:val="00082230"/>
    <w:rsid w:val="000822B9"/>
    <w:rsid w:val="00082663"/>
    <w:rsid w:val="00082741"/>
    <w:rsid w:val="0008285B"/>
    <w:rsid w:val="0008287D"/>
    <w:rsid w:val="0008327D"/>
    <w:rsid w:val="000834ED"/>
    <w:rsid w:val="00083513"/>
    <w:rsid w:val="00084002"/>
    <w:rsid w:val="000846BD"/>
    <w:rsid w:val="00084B96"/>
    <w:rsid w:val="000856A2"/>
    <w:rsid w:val="00085AC1"/>
    <w:rsid w:val="00085C18"/>
    <w:rsid w:val="00085CAA"/>
    <w:rsid w:val="000860C0"/>
    <w:rsid w:val="000863F0"/>
    <w:rsid w:val="0008727B"/>
    <w:rsid w:val="0008742B"/>
    <w:rsid w:val="00087AD7"/>
    <w:rsid w:val="00087AE5"/>
    <w:rsid w:val="0009044A"/>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C5A"/>
    <w:rsid w:val="000A7DB2"/>
    <w:rsid w:val="000B0854"/>
    <w:rsid w:val="000B0BA7"/>
    <w:rsid w:val="000B1975"/>
    <w:rsid w:val="000B1F1E"/>
    <w:rsid w:val="000B1F5A"/>
    <w:rsid w:val="000B2B8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3C9C"/>
    <w:rsid w:val="000E3DDF"/>
    <w:rsid w:val="000E3E80"/>
    <w:rsid w:val="000E41EC"/>
    <w:rsid w:val="000E4232"/>
    <w:rsid w:val="000E45FA"/>
    <w:rsid w:val="000E4890"/>
    <w:rsid w:val="000E5033"/>
    <w:rsid w:val="000E557B"/>
    <w:rsid w:val="000E58CE"/>
    <w:rsid w:val="000E5B76"/>
    <w:rsid w:val="000E6861"/>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4FFC"/>
    <w:rsid w:val="000F526E"/>
    <w:rsid w:val="000F5488"/>
    <w:rsid w:val="000F5530"/>
    <w:rsid w:val="000F5AD3"/>
    <w:rsid w:val="000F6874"/>
    <w:rsid w:val="000F68F1"/>
    <w:rsid w:val="000F690C"/>
    <w:rsid w:val="000F6A99"/>
    <w:rsid w:val="000F6C9A"/>
    <w:rsid w:val="000F6D85"/>
    <w:rsid w:val="000F70E0"/>
    <w:rsid w:val="000F7382"/>
    <w:rsid w:val="000F7CA0"/>
    <w:rsid w:val="00100615"/>
    <w:rsid w:val="00100828"/>
    <w:rsid w:val="0010092D"/>
    <w:rsid w:val="00100ED8"/>
    <w:rsid w:val="001012B5"/>
    <w:rsid w:val="001012BF"/>
    <w:rsid w:val="00101741"/>
    <w:rsid w:val="00101760"/>
    <w:rsid w:val="0010179A"/>
    <w:rsid w:val="0010196C"/>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BBB"/>
    <w:rsid w:val="00121112"/>
    <w:rsid w:val="0012120A"/>
    <w:rsid w:val="00121368"/>
    <w:rsid w:val="00121F04"/>
    <w:rsid w:val="001220FA"/>
    <w:rsid w:val="00123389"/>
    <w:rsid w:val="0012370E"/>
    <w:rsid w:val="00123C13"/>
    <w:rsid w:val="001241BC"/>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0CA"/>
    <w:rsid w:val="00147919"/>
    <w:rsid w:val="00147979"/>
    <w:rsid w:val="00147A04"/>
    <w:rsid w:val="00147A05"/>
    <w:rsid w:val="001501DD"/>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11B8"/>
    <w:rsid w:val="00161A47"/>
    <w:rsid w:val="001623DF"/>
    <w:rsid w:val="00162C66"/>
    <w:rsid w:val="00162D55"/>
    <w:rsid w:val="00163D7E"/>
    <w:rsid w:val="001645B2"/>
    <w:rsid w:val="00164D63"/>
    <w:rsid w:val="001650A1"/>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469"/>
    <w:rsid w:val="00172F63"/>
    <w:rsid w:val="00173042"/>
    <w:rsid w:val="0017327A"/>
    <w:rsid w:val="0017364E"/>
    <w:rsid w:val="00173787"/>
    <w:rsid w:val="00173AA8"/>
    <w:rsid w:val="00173B5D"/>
    <w:rsid w:val="00173D67"/>
    <w:rsid w:val="00174C11"/>
    <w:rsid w:val="00175090"/>
    <w:rsid w:val="00176AED"/>
    <w:rsid w:val="001777FD"/>
    <w:rsid w:val="00177C30"/>
    <w:rsid w:val="001808F7"/>
    <w:rsid w:val="00180923"/>
    <w:rsid w:val="00180E06"/>
    <w:rsid w:val="00180E25"/>
    <w:rsid w:val="0018170A"/>
    <w:rsid w:val="00181AD5"/>
    <w:rsid w:val="00181D3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6A"/>
    <w:rsid w:val="00187EC2"/>
    <w:rsid w:val="0019077D"/>
    <w:rsid w:val="0019177F"/>
    <w:rsid w:val="00191E57"/>
    <w:rsid w:val="0019235B"/>
    <w:rsid w:val="00192A5B"/>
    <w:rsid w:val="00192B7F"/>
    <w:rsid w:val="00192CF8"/>
    <w:rsid w:val="00192D61"/>
    <w:rsid w:val="001933B6"/>
    <w:rsid w:val="00193508"/>
    <w:rsid w:val="00193752"/>
    <w:rsid w:val="0019429E"/>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B044D"/>
    <w:rsid w:val="001B13FC"/>
    <w:rsid w:val="001B15B6"/>
    <w:rsid w:val="001B1CA9"/>
    <w:rsid w:val="001B32FB"/>
    <w:rsid w:val="001B348F"/>
    <w:rsid w:val="001B39A3"/>
    <w:rsid w:val="001B3B98"/>
    <w:rsid w:val="001B3BC3"/>
    <w:rsid w:val="001B4001"/>
    <w:rsid w:val="001B4F8C"/>
    <w:rsid w:val="001B5984"/>
    <w:rsid w:val="001B5A11"/>
    <w:rsid w:val="001B6435"/>
    <w:rsid w:val="001B659B"/>
    <w:rsid w:val="001B7033"/>
    <w:rsid w:val="001B708E"/>
    <w:rsid w:val="001B72DC"/>
    <w:rsid w:val="001C0838"/>
    <w:rsid w:val="001C0BD3"/>
    <w:rsid w:val="001C0CEC"/>
    <w:rsid w:val="001C1762"/>
    <w:rsid w:val="001C1BB3"/>
    <w:rsid w:val="001C23E8"/>
    <w:rsid w:val="001C27E7"/>
    <w:rsid w:val="001C29E3"/>
    <w:rsid w:val="001C2AA1"/>
    <w:rsid w:val="001C2C12"/>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8E8"/>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10250"/>
    <w:rsid w:val="00210AB3"/>
    <w:rsid w:val="00210E6F"/>
    <w:rsid w:val="00211125"/>
    <w:rsid w:val="002113BC"/>
    <w:rsid w:val="00211D99"/>
    <w:rsid w:val="00211F5D"/>
    <w:rsid w:val="002122E4"/>
    <w:rsid w:val="00212630"/>
    <w:rsid w:val="00212AD0"/>
    <w:rsid w:val="00212F58"/>
    <w:rsid w:val="00213282"/>
    <w:rsid w:val="00213EE4"/>
    <w:rsid w:val="00215195"/>
    <w:rsid w:val="002151E7"/>
    <w:rsid w:val="002157EB"/>
    <w:rsid w:val="00215964"/>
    <w:rsid w:val="00215988"/>
    <w:rsid w:val="00215D51"/>
    <w:rsid w:val="00215D7E"/>
    <w:rsid w:val="00216342"/>
    <w:rsid w:val="00216486"/>
    <w:rsid w:val="00216AE8"/>
    <w:rsid w:val="002179DB"/>
    <w:rsid w:val="00217F11"/>
    <w:rsid w:val="00217F22"/>
    <w:rsid w:val="00220500"/>
    <w:rsid w:val="002205AB"/>
    <w:rsid w:val="002209D7"/>
    <w:rsid w:val="00220A47"/>
    <w:rsid w:val="00220BF6"/>
    <w:rsid w:val="00221386"/>
    <w:rsid w:val="00221594"/>
    <w:rsid w:val="002219F0"/>
    <w:rsid w:val="00221EA9"/>
    <w:rsid w:val="00222AC9"/>
    <w:rsid w:val="00222AD6"/>
    <w:rsid w:val="00222C22"/>
    <w:rsid w:val="00223690"/>
    <w:rsid w:val="00223E02"/>
    <w:rsid w:val="00223F0C"/>
    <w:rsid w:val="00223FDC"/>
    <w:rsid w:val="0022434E"/>
    <w:rsid w:val="002245D6"/>
    <w:rsid w:val="002246B0"/>
    <w:rsid w:val="00224A2A"/>
    <w:rsid w:val="0022506C"/>
    <w:rsid w:val="00225B69"/>
    <w:rsid w:val="00225CA5"/>
    <w:rsid w:val="00225E3F"/>
    <w:rsid w:val="0022645D"/>
    <w:rsid w:val="00226D25"/>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338"/>
    <w:rsid w:val="002706D2"/>
    <w:rsid w:val="00270787"/>
    <w:rsid w:val="002707BC"/>
    <w:rsid w:val="002716CF"/>
    <w:rsid w:val="00271981"/>
    <w:rsid w:val="00271B5E"/>
    <w:rsid w:val="00271CA1"/>
    <w:rsid w:val="00271D68"/>
    <w:rsid w:val="00272079"/>
    <w:rsid w:val="0027207F"/>
    <w:rsid w:val="00272254"/>
    <w:rsid w:val="00273B86"/>
    <w:rsid w:val="00273EBD"/>
    <w:rsid w:val="0027421E"/>
    <w:rsid w:val="0027425F"/>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908C8"/>
    <w:rsid w:val="00290B20"/>
    <w:rsid w:val="00290B4F"/>
    <w:rsid w:val="002913B8"/>
    <w:rsid w:val="002915B7"/>
    <w:rsid w:val="00291E51"/>
    <w:rsid w:val="00291FC6"/>
    <w:rsid w:val="002925E1"/>
    <w:rsid w:val="002928F7"/>
    <w:rsid w:val="00292D6B"/>
    <w:rsid w:val="00294161"/>
    <w:rsid w:val="002941B6"/>
    <w:rsid w:val="002947C2"/>
    <w:rsid w:val="0029599C"/>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213"/>
    <w:rsid w:val="002A3E86"/>
    <w:rsid w:val="002A4428"/>
    <w:rsid w:val="002A515C"/>
    <w:rsid w:val="002A523A"/>
    <w:rsid w:val="002A6AA0"/>
    <w:rsid w:val="002A7B7E"/>
    <w:rsid w:val="002B1259"/>
    <w:rsid w:val="002B18E7"/>
    <w:rsid w:val="002B1AF9"/>
    <w:rsid w:val="002B1F8F"/>
    <w:rsid w:val="002B2455"/>
    <w:rsid w:val="002B316F"/>
    <w:rsid w:val="002B3A4D"/>
    <w:rsid w:val="002B45AA"/>
    <w:rsid w:val="002B4743"/>
    <w:rsid w:val="002B5136"/>
    <w:rsid w:val="002B5B27"/>
    <w:rsid w:val="002B5CFF"/>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E"/>
    <w:rsid w:val="002C4D35"/>
    <w:rsid w:val="002C56D8"/>
    <w:rsid w:val="002C5FE1"/>
    <w:rsid w:val="002C6460"/>
    <w:rsid w:val="002C65A6"/>
    <w:rsid w:val="002C6687"/>
    <w:rsid w:val="002C6938"/>
    <w:rsid w:val="002C6C09"/>
    <w:rsid w:val="002C6DA9"/>
    <w:rsid w:val="002C6E7C"/>
    <w:rsid w:val="002C6EC6"/>
    <w:rsid w:val="002D071A"/>
    <w:rsid w:val="002D2337"/>
    <w:rsid w:val="002D2D9E"/>
    <w:rsid w:val="002D3665"/>
    <w:rsid w:val="002D39A1"/>
    <w:rsid w:val="002D3CAD"/>
    <w:rsid w:val="002D445A"/>
    <w:rsid w:val="002D49C0"/>
    <w:rsid w:val="002D4B4A"/>
    <w:rsid w:val="002D586C"/>
    <w:rsid w:val="002D5D88"/>
    <w:rsid w:val="002D5E3C"/>
    <w:rsid w:val="002D6319"/>
    <w:rsid w:val="002D6363"/>
    <w:rsid w:val="002D65C7"/>
    <w:rsid w:val="002D6BDE"/>
    <w:rsid w:val="002D7276"/>
    <w:rsid w:val="002D7685"/>
    <w:rsid w:val="002E000A"/>
    <w:rsid w:val="002E0753"/>
    <w:rsid w:val="002E092D"/>
    <w:rsid w:val="002E09DA"/>
    <w:rsid w:val="002E0D32"/>
    <w:rsid w:val="002E1055"/>
    <w:rsid w:val="002E13ED"/>
    <w:rsid w:val="002E145D"/>
    <w:rsid w:val="002E17D8"/>
    <w:rsid w:val="002E1DC5"/>
    <w:rsid w:val="002E22E6"/>
    <w:rsid w:val="002E3803"/>
    <w:rsid w:val="002E3C54"/>
    <w:rsid w:val="002E3F12"/>
    <w:rsid w:val="002E4CA0"/>
    <w:rsid w:val="002E5131"/>
    <w:rsid w:val="002E55E4"/>
    <w:rsid w:val="002E6B87"/>
    <w:rsid w:val="002E6E13"/>
    <w:rsid w:val="002E719D"/>
    <w:rsid w:val="002E71D3"/>
    <w:rsid w:val="002E7D9C"/>
    <w:rsid w:val="002E7FAD"/>
    <w:rsid w:val="002F023D"/>
    <w:rsid w:val="002F047E"/>
    <w:rsid w:val="002F05F0"/>
    <w:rsid w:val="002F10C9"/>
    <w:rsid w:val="002F11FE"/>
    <w:rsid w:val="002F14A2"/>
    <w:rsid w:val="002F163B"/>
    <w:rsid w:val="002F1920"/>
    <w:rsid w:val="002F20E4"/>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ED"/>
    <w:rsid w:val="003106D7"/>
    <w:rsid w:val="00310844"/>
    <w:rsid w:val="0031087C"/>
    <w:rsid w:val="00310A1E"/>
    <w:rsid w:val="00311578"/>
    <w:rsid w:val="00311DBD"/>
    <w:rsid w:val="0031213C"/>
    <w:rsid w:val="00312591"/>
    <w:rsid w:val="003126E8"/>
    <w:rsid w:val="003127B2"/>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7C"/>
    <w:rsid w:val="00320B8D"/>
    <w:rsid w:val="00321B37"/>
    <w:rsid w:val="00321E20"/>
    <w:rsid w:val="00322018"/>
    <w:rsid w:val="00322665"/>
    <w:rsid w:val="003235FD"/>
    <w:rsid w:val="00323B07"/>
    <w:rsid w:val="00323EF6"/>
    <w:rsid w:val="0032413B"/>
    <w:rsid w:val="00324C20"/>
    <w:rsid w:val="00324ED8"/>
    <w:rsid w:val="00324EF3"/>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A3B"/>
    <w:rsid w:val="00332E63"/>
    <w:rsid w:val="00333054"/>
    <w:rsid w:val="00333062"/>
    <w:rsid w:val="00333E90"/>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4A3F"/>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1C8"/>
    <w:rsid w:val="00351204"/>
    <w:rsid w:val="00351D59"/>
    <w:rsid w:val="003527B2"/>
    <w:rsid w:val="003529B8"/>
    <w:rsid w:val="00352B3D"/>
    <w:rsid w:val="00352C37"/>
    <w:rsid w:val="00352EED"/>
    <w:rsid w:val="00353751"/>
    <w:rsid w:val="00354384"/>
    <w:rsid w:val="0035466A"/>
    <w:rsid w:val="0035536C"/>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1FB3"/>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64E"/>
    <w:rsid w:val="00392DA6"/>
    <w:rsid w:val="00392DE4"/>
    <w:rsid w:val="00392F29"/>
    <w:rsid w:val="00393614"/>
    <w:rsid w:val="003936F2"/>
    <w:rsid w:val="00393783"/>
    <w:rsid w:val="00393873"/>
    <w:rsid w:val="003940CA"/>
    <w:rsid w:val="00394D01"/>
    <w:rsid w:val="0039607A"/>
    <w:rsid w:val="00396630"/>
    <w:rsid w:val="00396825"/>
    <w:rsid w:val="0039688D"/>
    <w:rsid w:val="00396E49"/>
    <w:rsid w:val="0039743D"/>
    <w:rsid w:val="0039753A"/>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625"/>
    <w:rsid w:val="003C5C76"/>
    <w:rsid w:val="003C615C"/>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8F"/>
    <w:rsid w:val="003D575C"/>
    <w:rsid w:val="003D5879"/>
    <w:rsid w:val="003D5C37"/>
    <w:rsid w:val="003D61E4"/>
    <w:rsid w:val="003D6447"/>
    <w:rsid w:val="003D6DC9"/>
    <w:rsid w:val="003D7E68"/>
    <w:rsid w:val="003E1296"/>
    <w:rsid w:val="003E162A"/>
    <w:rsid w:val="003E1983"/>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F0446"/>
    <w:rsid w:val="003F0DA9"/>
    <w:rsid w:val="003F13F9"/>
    <w:rsid w:val="003F14D5"/>
    <w:rsid w:val="003F163F"/>
    <w:rsid w:val="003F1884"/>
    <w:rsid w:val="003F1C38"/>
    <w:rsid w:val="003F3495"/>
    <w:rsid w:val="003F3945"/>
    <w:rsid w:val="003F4293"/>
    <w:rsid w:val="003F4363"/>
    <w:rsid w:val="003F48AC"/>
    <w:rsid w:val="003F4C6F"/>
    <w:rsid w:val="003F4E30"/>
    <w:rsid w:val="003F509D"/>
    <w:rsid w:val="003F52D0"/>
    <w:rsid w:val="003F5347"/>
    <w:rsid w:val="003F54E9"/>
    <w:rsid w:val="003F573C"/>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4CAE"/>
    <w:rsid w:val="00405597"/>
    <w:rsid w:val="00405C55"/>
    <w:rsid w:val="004061CC"/>
    <w:rsid w:val="00406346"/>
    <w:rsid w:val="004065E5"/>
    <w:rsid w:val="004067FF"/>
    <w:rsid w:val="00407B87"/>
    <w:rsid w:val="00407C93"/>
    <w:rsid w:val="004108A5"/>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8AA"/>
    <w:rsid w:val="00422956"/>
    <w:rsid w:val="00422B31"/>
    <w:rsid w:val="00423618"/>
    <w:rsid w:val="00423704"/>
    <w:rsid w:val="004239DF"/>
    <w:rsid w:val="004246C0"/>
    <w:rsid w:val="00425D4A"/>
    <w:rsid w:val="0042677A"/>
    <w:rsid w:val="004268F5"/>
    <w:rsid w:val="004272E5"/>
    <w:rsid w:val="00427380"/>
    <w:rsid w:val="00427426"/>
    <w:rsid w:val="00427847"/>
    <w:rsid w:val="00427EB5"/>
    <w:rsid w:val="00430324"/>
    <w:rsid w:val="00430B93"/>
    <w:rsid w:val="0043156E"/>
    <w:rsid w:val="00431BEF"/>
    <w:rsid w:val="00432212"/>
    <w:rsid w:val="0043228E"/>
    <w:rsid w:val="004326E1"/>
    <w:rsid w:val="00432A6B"/>
    <w:rsid w:val="004333F8"/>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7C1"/>
    <w:rsid w:val="0044196D"/>
    <w:rsid w:val="0044198B"/>
    <w:rsid w:val="00441D09"/>
    <w:rsid w:val="00441E19"/>
    <w:rsid w:val="004428C3"/>
    <w:rsid w:val="00442DA2"/>
    <w:rsid w:val="00442FA8"/>
    <w:rsid w:val="004431B5"/>
    <w:rsid w:val="00443773"/>
    <w:rsid w:val="00443B56"/>
    <w:rsid w:val="00443F0B"/>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B3A"/>
    <w:rsid w:val="00455CBF"/>
    <w:rsid w:val="00457955"/>
    <w:rsid w:val="00457FF1"/>
    <w:rsid w:val="004603BE"/>
    <w:rsid w:val="00460623"/>
    <w:rsid w:val="004617C5"/>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1190"/>
    <w:rsid w:val="004711B9"/>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2B6A"/>
    <w:rsid w:val="004830FB"/>
    <w:rsid w:val="004831C2"/>
    <w:rsid w:val="0048336E"/>
    <w:rsid w:val="004835A3"/>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49"/>
    <w:rsid w:val="00497EB4"/>
    <w:rsid w:val="00497F51"/>
    <w:rsid w:val="004A0A2F"/>
    <w:rsid w:val="004A13F2"/>
    <w:rsid w:val="004A1ED3"/>
    <w:rsid w:val="004A21D0"/>
    <w:rsid w:val="004A2919"/>
    <w:rsid w:val="004A2F73"/>
    <w:rsid w:val="004A346C"/>
    <w:rsid w:val="004A3533"/>
    <w:rsid w:val="004A3B88"/>
    <w:rsid w:val="004A5493"/>
    <w:rsid w:val="004A6954"/>
    <w:rsid w:val="004A6CCD"/>
    <w:rsid w:val="004A72C0"/>
    <w:rsid w:val="004B01C9"/>
    <w:rsid w:val="004B0721"/>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90"/>
    <w:rsid w:val="004B783F"/>
    <w:rsid w:val="004C064F"/>
    <w:rsid w:val="004C2219"/>
    <w:rsid w:val="004C2241"/>
    <w:rsid w:val="004C2742"/>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6BF"/>
    <w:rsid w:val="004D384F"/>
    <w:rsid w:val="004D3ADB"/>
    <w:rsid w:val="004D3C23"/>
    <w:rsid w:val="004D4538"/>
    <w:rsid w:val="004D4A9F"/>
    <w:rsid w:val="004D4FB6"/>
    <w:rsid w:val="004D572F"/>
    <w:rsid w:val="004D6068"/>
    <w:rsid w:val="004D6815"/>
    <w:rsid w:val="004D7A24"/>
    <w:rsid w:val="004E12D9"/>
    <w:rsid w:val="004E19EB"/>
    <w:rsid w:val="004E2117"/>
    <w:rsid w:val="004E23A7"/>
    <w:rsid w:val="004E2554"/>
    <w:rsid w:val="004E25FA"/>
    <w:rsid w:val="004E2705"/>
    <w:rsid w:val="004E3064"/>
    <w:rsid w:val="004E5418"/>
    <w:rsid w:val="004E57A6"/>
    <w:rsid w:val="004E6578"/>
    <w:rsid w:val="004E6738"/>
    <w:rsid w:val="004E6B02"/>
    <w:rsid w:val="004E719F"/>
    <w:rsid w:val="004E766C"/>
    <w:rsid w:val="004E76F5"/>
    <w:rsid w:val="004F038C"/>
    <w:rsid w:val="004F0789"/>
    <w:rsid w:val="004F0DAF"/>
    <w:rsid w:val="004F1295"/>
    <w:rsid w:val="004F16E2"/>
    <w:rsid w:val="004F21EE"/>
    <w:rsid w:val="004F26B3"/>
    <w:rsid w:val="004F30E5"/>
    <w:rsid w:val="004F388F"/>
    <w:rsid w:val="004F40BE"/>
    <w:rsid w:val="004F47FD"/>
    <w:rsid w:val="004F49C2"/>
    <w:rsid w:val="004F4E86"/>
    <w:rsid w:val="004F600D"/>
    <w:rsid w:val="004F606A"/>
    <w:rsid w:val="004F621F"/>
    <w:rsid w:val="004F6373"/>
    <w:rsid w:val="004F6E37"/>
    <w:rsid w:val="004F6E7A"/>
    <w:rsid w:val="004F759A"/>
    <w:rsid w:val="0050036C"/>
    <w:rsid w:val="00500441"/>
    <w:rsid w:val="00500C7A"/>
    <w:rsid w:val="00501006"/>
    <w:rsid w:val="0050101A"/>
    <w:rsid w:val="00502279"/>
    <w:rsid w:val="005023D0"/>
    <w:rsid w:val="00502710"/>
    <w:rsid w:val="00502C94"/>
    <w:rsid w:val="005030DB"/>
    <w:rsid w:val="00503D5E"/>
    <w:rsid w:val="00503E57"/>
    <w:rsid w:val="00503ECC"/>
    <w:rsid w:val="00504A54"/>
    <w:rsid w:val="00504BC8"/>
    <w:rsid w:val="00505528"/>
    <w:rsid w:val="005059E2"/>
    <w:rsid w:val="00505BA0"/>
    <w:rsid w:val="00505C31"/>
    <w:rsid w:val="00505CC2"/>
    <w:rsid w:val="0050675E"/>
    <w:rsid w:val="00506FDC"/>
    <w:rsid w:val="005076AC"/>
    <w:rsid w:val="00507831"/>
    <w:rsid w:val="00507AF0"/>
    <w:rsid w:val="00507FFE"/>
    <w:rsid w:val="0051016B"/>
    <w:rsid w:val="00510B56"/>
    <w:rsid w:val="0051196D"/>
    <w:rsid w:val="00511CD1"/>
    <w:rsid w:val="00512129"/>
    <w:rsid w:val="0051234C"/>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0BE0"/>
    <w:rsid w:val="005211C4"/>
    <w:rsid w:val="0052164A"/>
    <w:rsid w:val="00522156"/>
    <w:rsid w:val="00522C81"/>
    <w:rsid w:val="005234FA"/>
    <w:rsid w:val="00523BFE"/>
    <w:rsid w:val="00524457"/>
    <w:rsid w:val="00524804"/>
    <w:rsid w:val="00524CFF"/>
    <w:rsid w:val="00524E07"/>
    <w:rsid w:val="00525BF0"/>
    <w:rsid w:val="00525C2F"/>
    <w:rsid w:val="00525DB3"/>
    <w:rsid w:val="00526671"/>
    <w:rsid w:val="00526E16"/>
    <w:rsid w:val="00526E22"/>
    <w:rsid w:val="00527115"/>
    <w:rsid w:val="00527298"/>
    <w:rsid w:val="0052792F"/>
    <w:rsid w:val="005279E4"/>
    <w:rsid w:val="005302AD"/>
    <w:rsid w:val="005306DB"/>
    <w:rsid w:val="00530791"/>
    <w:rsid w:val="00531682"/>
    <w:rsid w:val="00531940"/>
    <w:rsid w:val="005323AF"/>
    <w:rsid w:val="005327FF"/>
    <w:rsid w:val="00532DA7"/>
    <w:rsid w:val="005332D7"/>
    <w:rsid w:val="0053346C"/>
    <w:rsid w:val="00533550"/>
    <w:rsid w:val="0053392C"/>
    <w:rsid w:val="00533C6B"/>
    <w:rsid w:val="00534218"/>
    <w:rsid w:val="0053447F"/>
    <w:rsid w:val="005346E8"/>
    <w:rsid w:val="005352ED"/>
    <w:rsid w:val="0053569A"/>
    <w:rsid w:val="00536850"/>
    <w:rsid w:val="00537430"/>
    <w:rsid w:val="005374E4"/>
    <w:rsid w:val="005374EF"/>
    <w:rsid w:val="005375E7"/>
    <w:rsid w:val="00537D89"/>
    <w:rsid w:val="0054064A"/>
    <w:rsid w:val="00540688"/>
    <w:rsid w:val="005406CE"/>
    <w:rsid w:val="00540755"/>
    <w:rsid w:val="00540F47"/>
    <w:rsid w:val="00540FCB"/>
    <w:rsid w:val="00541579"/>
    <w:rsid w:val="00541D4C"/>
    <w:rsid w:val="00541F17"/>
    <w:rsid w:val="0054240E"/>
    <w:rsid w:val="005426AD"/>
    <w:rsid w:val="00542ED3"/>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A34"/>
    <w:rsid w:val="00550C47"/>
    <w:rsid w:val="00550FDA"/>
    <w:rsid w:val="00551191"/>
    <w:rsid w:val="00551292"/>
    <w:rsid w:val="00551390"/>
    <w:rsid w:val="00551ED9"/>
    <w:rsid w:val="0055200F"/>
    <w:rsid w:val="00552054"/>
    <w:rsid w:val="00552C55"/>
    <w:rsid w:val="00553361"/>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EC2"/>
    <w:rsid w:val="00562802"/>
    <w:rsid w:val="00562EDA"/>
    <w:rsid w:val="00563106"/>
    <w:rsid w:val="00563155"/>
    <w:rsid w:val="00563A91"/>
    <w:rsid w:val="00563E2C"/>
    <w:rsid w:val="00564898"/>
    <w:rsid w:val="005657BC"/>
    <w:rsid w:val="005658F8"/>
    <w:rsid w:val="00565DB5"/>
    <w:rsid w:val="005662C6"/>
    <w:rsid w:val="00566558"/>
    <w:rsid w:val="00566742"/>
    <w:rsid w:val="00566A44"/>
    <w:rsid w:val="00566FFF"/>
    <w:rsid w:val="00567193"/>
    <w:rsid w:val="005677B6"/>
    <w:rsid w:val="005704E6"/>
    <w:rsid w:val="0057170A"/>
    <w:rsid w:val="00572570"/>
    <w:rsid w:val="00572583"/>
    <w:rsid w:val="00572A4C"/>
    <w:rsid w:val="00572FF0"/>
    <w:rsid w:val="00573284"/>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0FC1"/>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831"/>
    <w:rsid w:val="005B1B9B"/>
    <w:rsid w:val="005B2422"/>
    <w:rsid w:val="005B25EB"/>
    <w:rsid w:val="005B2BDC"/>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9BB"/>
    <w:rsid w:val="005D6233"/>
    <w:rsid w:val="005D649B"/>
    <w:rsid w:val="005D6CA1"/>
    <w:rsid w:val="005D6CA2"/>
    <w:rsid w:val="005D70E5"/>
    <w:rsid w:val="005D725D"/>
    <w:rsid w:val="005D7343"/>
    <w:rsid w:val="005D77CF"/>
    <w:rsid w:val="005D7BD2"/>
    <w:rsid w:val="005D7CC0"/>
    <w:rsid w:val="005E0245"/>
    <w:rsid w:val="005E0377"/>
    <w:rsid w:val="005E0BE1"/>
    <w:rsid w:val="005E0EFB"/>
    <w:rsid w:val="005E1C24"/>
    <w:rsid w:val="005E1C81"/>
    <w:rsid w:val="005E1D8E"/>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5BD"/>
    <w:rsid w:val="005F2943"/>
    <w:rsid w:val="005F3D66"/>
    <w:rsid w:val="005F4E02"/>
    <w:rsid w:val="005F554A"/>
    <w:rsid w:val="005F5A62"/>
    <w:rsid w:val="005F5FCD"/>
    <w:rsid w:val="005F5FE1"/>
    <w:rsid w:val="005F6B1E"/>
    <w:rsid w:val="005F6E26"/>
    <w:rsid w:val="00600549"/>
    <w:rsid w:val="00600946"/>
    <w:rsid w:val="006010A4"/>
    <w:rsid w:val="006010D4"/>
    <w:rsid w:val="0060140C"/>
    <w:rsid w:val="00602131"/>
    <w:rsid w:val="00602649"/>
    <w:rsid w:val="00602E9E"/>
    <w:rsid w:val="006031AB"/>
    <w:rsid w:val="006034A7"/>
    <w:rsid w:val="006036AF"/>
    <w:rsid w:val="00603E0F"/>
    <w:rsid w:val="00604275"/>
    <w:rsid w:val="00604730"/>
    <w:rsid w:val="00604847"/>
    <w:rsid w:val="00604D12"/>
    <w:rsid w:val="00604D48"/>
    <w:rsid w:val="006052E9"/>
    <w:rsid w:val="00605710"/>
    <w:rsid w:val="00605844"/>
    <w:rsid w:val="006058CC"/>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661"/>
    <w:rsid w:val="00612863"/>
    <w:rsid w:val="006134E7"/>
    <w:rsid w:val="00613C78"/>
    <w:rsid w:val="00613D72"/>
    <w:rsid w:val="0061448A"/>
    <w:rsid w:val="00614680"/>
    <w:rsid w:val="00614C8A"/>
    <w:rsid w:val="0061502F"/>
    <w:rsid w:val="006151E0"/>
    <w:rsid w:val="0061557A"/>
    <w:rsid w:val="0061574F"/>
    <w:rsid w:val="006159E4"/>
    <w:rsid w:val="006167C6"/>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7EB"/>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77E"/>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1140"/>
    <w:rsid w:val="00651465"/>
    <w:rsid w:val="0065228F"/>
    <w:rsid w:val="00652825"/>
    <w:rsid w:val="00652ADC"/>
    <w:rsid w:val="00653279"/>
    <w:rsid w:val="00653866"/>
    <w:rsid w:val="00653926"/>
    <w:rsid w:val="00653BF4"/>
    <w:rsid w:val="00654020"/>
    <w:rsid w:val="0065463D"/>
    <w:rsid w:val="00654701"/>
    <w:rsid w:val="006550A4"/>
    <w:rsid w:val="006551B4"/>
    <w:rsid w:val="006558F6"/>
    <w:rsid w:val="00656511"/>
    <w:rsid w:val="00656584"/>
    <w:rsid w:val="00656666"/>
    <w:rsid w:val="0065692A"/>
    <w:rsid w:val="00656AA9"/>
    <w:rsid w:val="006574C3"/>
    <w:rsid w:val="00657A34"/>
    <w:rsid w:val="00657B8D"/>
    <w:rsid w:val="00657C75"/>
    <w:rsid w:val="00657EB8"/>
    <w:rsid w:val="00660409"/>
    <w:rsid w:val="006607CB"/>
    <w:rsid w:val="00660948"/>
    <w:rsid w:val="0066141D"/>
    <w:rsid w:val="00661FFA"/>
    <w:rsid w:val="00662717"/>
    <w:rsid w:val="00662A8C"/>
    <w:rsid w:val="00662B91"/>
    <w:rsid w:val="006630AB"/>
    <w:rsid w:val="006632B0"/>
    <w:rsid w:val="00663C8F"/>
    <w:rsid w:val="00663DF5"/>
    <w:rsid w:val="00664234"/>
    <w:rsid w:val="00664591"/>
    <w:rsid w:val="00664901"/>
    <w:rsid w:val="006649F4"/>
    <w:rsid w:val="00664F0E"/>
    <w:rsid w:val="00665933"/>
    <w:rsid w:val="006662B0"/>
    <w:rsid w:val="00666A8C"/>
    <w:rsid w:val="00666C6F"/>
    <w:rsid w:val="006673E3"/>
    <w:rsid w:val="006676DC"/>
    <w:rsid w:val="00667B06"/>
    <w:rsid w:val="006704AC"/>
    <w:rsid w:val="00670D6F"/>
    <w:rsid w:val="00670D80"/>
    <w:rsid w:val="00670DD5"/>
    <w:rsid w:val="00671296"/>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5FC"/>
    <w:rsid w:val="00686926"/>
    <w:rsid w:val="006869AD"/>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4061"/>
    <w:rsid w:val="0069446A"/>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7F2"/>
    <w:rsid w:val="006A1830"/>
    <w:rsid w:val="006A2B52"/>
    <w:rsid w:val="006A3056"/>
    <w:rsid w:val="006A35BD"/>
    <w:rsid w:val="006A369C"/>
    <w:rsid w:val="006A3874"/>
    <w:rsid w:val="006A3A40"/>
    <w:rsid w:val="006A3D5C"/>
    <w:rsid w:val="006A3E2A"/>
    <w:rsid w:val="006A4066"/>
    <w:rsid w:val="006A40D5"/>
    <w:rsid w:val="006A4217"/>
    <w:rsid w:val="006A46A7"/>
    <w:rsid w:val="006A4A4E"/>
    <w:rsid w:val="006A5591"/>
    <w:rsid w:val="006A56DC"/>
    <w:rsid w:val="006A5A3F"/>
    <w:rsid w:val="006A5C86"/>
    <w:rsid w:val="006A60DA"/>
    <w:rsid w:val="006A65A9"/>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A49"/>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804"/>
    <w:rsid w:val="006C3E81"/>
    <w:rsid w:val="006C4283"/>
    <w:rsid w:val="006C43FA"/>
    <w:rsid w:val="006C440D"/>
    <w:rsid w:val="006C5695"/>
    <w:rsid w:val="006C59F3"/>
    <w:rsid w:val="006C62AA"/>
    <w:rsid w:val="006C64E5"/>
    <w:rsid w:val="006C6547"/>
    <w:rsid w:val="006C69F1"/>
    <w:rsid w:val="006C6F45"/>
    <w:rsid w:val="006D0DAB"/>
    <w:rsid w:val="006D1486"/>
    <w:rsid w:val="006D1AB2"/>
    <w:rsid w:val="006D239C"/>
    <w:rsid w:val="006D25C7"/>
    <w:rsid w:val="006D2A6E"/>
    <w:rsid w:val="006D2C62"/>
    <w:rsid w:val="006D31C3"/>
    <w:rsid w:val="006D382F"/>
    <w:rsid w:val="006D384A"/>
    <w:rsid w:val="006D408E"/>
    <w:rsid w:val="006D4365"/>
    <w:rsid w:val="006D4AB5"/>
    <w:rsid w:val="006D53C3"/>
    <w:rsid w:val="006D55BB"/>
    <w:rsid w:val="006D69F9"/>
    <w:rsid w:val="006D7219"/>
    <w:rsid w:val="006D78E6"/>
    <w:rsid w:val="006D79DB"/>
    <w:rsid w:val="006E0CC1"/>
    <w:rsid w:val="006E159E"/>
    <w:rsid w:val="006E27F0"/>
    <w:rsid w:val="006E2A2D"/>
    <w:rsid w:val="006E2CBF"/>
    <w:rsid w:val="006E3091"/>
    <w:rsid w:val="006E3403"/>
    <w:rsid w:val="006E3408"/>
    <w:rsid w:val="006E3A53"/>
    <w:rsid w:val="006E3A57"/>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123C"/>
    <w:rsid w:val="006F158E"/>
    <w:rsid w:val="006F178B"/>
    <w:rsid w:val="006F1D3C"/>
    <w:rsid w:val="006F1DA9"/>
    <w:rsid w:val="006F2110"/>
    <w:rsid w:val="006F2222"/>
    <w:rsid w:val="006F2884"/>
    <w:rsid w:val="006F292F"/>
    <w:rsid w:val="006F2E00"/>
    <w:rsid w:val="006F320B"/>
    <w:rsid w:val="006F3719"/>
    <w:rsid w:val="006F37D0"/>
    <w:rsid w:val="006F38FF"/>
    <w:rsid w:val="006F43C5"/>
    <w:rsid w:val="006F5576"/>
    <w:rsid w:val="006F58E4"/>
    <w:rsid w:val="006F59B1"/>
    <w:rsid w:val="006F5BE2"/>
    <w:rsid w:val="006F600E"/>
    <w:rsid w:val="006F63E1"/>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0749E"/>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A6C"/>
    <w:rsid w:val="00713B23"/>
    <w:rsid w:val="00713DBF"/>
    <w:rsid w:val="00713F0D"/>
    <w:rsid w:val="0071410C"/>
    <w:rsid w:val="00714154"/>
    <w:rsid w:val="007147FD"/>
    <w:rsid w:val="00714898"/>
    <w:rsid w:val="007148E3"/>
    <w:rsid w:val="00715C81"/>
    <w:rsid w:val="00715EA4"/>
    <w:rsid w:val="00715F29"/>
    <w:rsid w:val="00716909"/>
    <w:rsid w:val="00716AC9"/>
    <w:rsid w:val="00717180"/>
    <w:rsid w:val="00717270"/>
    <w:rsid w:val="00720164"/>
    <w:rsid w:val="00720264"/>
    <w:rsid w:val="00721417"/>
    <w:rsid w:val="00721DC5"/>
    <w:rsid w:val="00721EE7"/>
    <w:rsid w:val="0072216B"/>
    <w:rsid w:val="0072428F"/>
    <w:rsid w:val="007245D5"/>
    <w:rsid w:val="007246E8"/>
    <w:rsid w:val="00724D7B"/>
    <w:rsid w:val="0072531F"/>
    <w:rsid w:val="007253FE"/>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A30"/>
    <w:rsid w:val="00737D95"/>
    <w:rsid w:val="0074018B"/>
    <w:rsid w:val="00740A38"/>
    <w:rsid w:val="00740FC4"/>
    <w:rsid w:val="0074234A"/>
    <w:rsid w:val="00742683"/>
    <w:rsid w:val="007427FD"/>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2F0C"/>
    <w:rsid w:val="00752FED"/>
    <w:rsid w:val="007530BF"/>
    <w:rsid w:val="0075343D"/>
    <w:rsid w:val="00753B34"/>
    <w:rsid w:val="00754414"/>
    <w:rsid w:val="00754E10"/>
    <w:rsid w:val="00754E2B"/>
    <w:rsid w:val="00754FA9"/>
    <w:rsid w:val="00755668"/>
    <w:rsid w:val="00755D36"/>
    <w:rsid w:val="00755F9E"/>
    <w:rsid w:val="0075603F"/>
    <w:rsid w:val="00756E3A"/>
    <w:rsid w:val="00757DFE"/>
    <w:rsid w:val="007600A2"/>
    <w:rsid w:val="007602A7"/>
    <w:rsid w:val="007605E9"/>
    <w:rsid w:val="00760DEC"/>
    <w:rsid w:val="00760F57"/>
    <w:rsid w:val="007619AD"/>
    <w:rsid w:val="00761ADE"/>
    <w:rsid w:val="00761E02"/>
    <w:rsid w:val="00761F36"/>
    <w:rsid w:val="007622EF"/>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6BAA"/>
    <w:rsid w:val="007670F0"/>
    <w:rsid w:val="00767F50"/>
    <w:rsid w:val="00770194"/>
    <w:rsid w:val="0077099C"/>
    <w:rsid w:val="00770B62"/>
    <w:rsid w:val="00770C60"/>
    <w:rsid w:val="00771D69"/>
    <w:rsid w:val="007726A7"/>
    <w:rsid w:val="007726F1"/>
    <w:rsid w:val="00772D13"/>
    <w:rsid w:val="00772DE0"/>
    <w:rsid w:val="00772EEF"/>
    <w:rsid w:val="0077302C"/>
    <w:rsid w:val="00773BD6"/>
    <w:rsid w:val="007746AC"/>
    <w:rsid w:val="00774ED4"/>
    <w:rsid w:val="007754F9"/>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9E"/>
    <w:rsid w:val="00793C1D"/>
    <w:rsid w:val="00793E12"/>
    <w:rsid w:val="007941CF"/>
    <w:rsid w:val="007943AF"/>
    <w:rsid w:val="00794461"/>
    <w:rsid w:val="007944AB"/>
    <w:rsid w:val="007947EF"/>
    <w:rsid w:val="00794EC4"/>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2463"/>
    <w:rsid w:val="007B2ED9"/>
    <w:rsid w:val="007B2F6E"/>
    <w:rsid w:val="007B2F7C"/>
    <w:rsid w:val="007B3011"/>
    <w:rsid w:val="007B3431"/>
    <w:rsid w:val="007B34A4"/>
    <w:rsid w:val="007B3E89"/>
    <w:rsid w:val="007B3ECA"/>
    <w:rsid w:val="007B4980"/>
    <w:rsid w:val="007B4C42"/>
    <w:rsid w:val="007B570B"/>
    <w:rsid w:val="007B68D2"/>
    <w:rsid w:val="007B692F"/>
    <w:rsid w:val="007B699A"/>
    <w:rsid w:val="007B6AC8"/>
    <w:rsid w:val="007B74A3"/>
    <w:rsid w:val="007B75FE"/>
    <w:rsid w:val="007B7B12"/>
    <w:rsid w:val="007B7D39"/>
    <w:rsid w:val="007C0160"/>
    <w:rsid w:val="007C0740"/>
    <w:rsid w:val="007C0875"/>
    <w:rsid w:val="007C103D"/>
    <w:rsid w:val="007C14EE"/>
    <w:rsid w:val="007C1537"/>
    <w:rsid w:val="007C19F1"/>
    <w:rsid w:val="007C2825"/>
    <w:rsid w:val="007C2D23"/>
    <w:rsid w:val="007C326F"/>
    <w:rsid w:val="007C37E2"/>
    <w:rsid w:val="007C3ECE"/>
    <w:rsid w:val="007C3FA0"/>
    <w:rsid w:val="007C44D5"/>
    <w:rsid w:val="007C49BB"/>
    <w:rsid w:val="007C4A76"/>
    <w:rsid w:val="007C4F97"/>
    <w:rsid w:val="007C53D3"/>
    <w:rsid w:val="007C5C32"/>
    <w:rsid w:val="007C5CF0"/>
    <w:rsid w:val="007C5E33"/>
    <w:rsid w:val="007C607B"/>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B04"/>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78B"/>
    <w:rsid w:val="007F3B77"/>
    <w:rsid w:val="007F42D7"/>
    <w:rsid w:val="007F43AF"/>
    <w:rsid w:val="007F4E39"/>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A87"/>
    <w:rsid w:val="00822CDE"/>
    <w:rsid w:val="00822EB2"/>
    <w:rsid w:val="008238C5"/>
    <w:rsid w:val="00823F0D"/>
    <w:rsid w:val="00824651"/>
    <w:rsid w:val="008252FB"/>
    <w:rsid w:val="008258E0"/>
    <w:rsid w:val="008259D2"/>
    <w:rsid w:val="008263F4"/>
    <w:rsid w:val="00826CF0"/>
    <w:rsid w:val="00827906"/>
    <w:rsid w:val="00830103"/>
    <w:rsid w:val="00831007"/>
    <w:rsid w:val="008314E4"/>
    <w:rsid w:val="00831A43"/>
    <w:rsid w:val="00831B97"/>
    <w:rsid w:val="00831E21"/>
    <w:rsid w:val="00832178"/>
    <w:rsid w:val="008321DA"/>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2ED5"/>
    <w:rsid w:val="00842FE0"/>
    <w:rsid w:val="00843138"/>
    <w:rsid w:val="00843277"/>
    <w:rsid w:val="00843710"/>
    <w:rsid w:val="00843ECE"/>
    <w:rsid w:val="00843FD3"/>
    <w:rsid w:val="008444F9"/>
    <w:rsid w:val="0084459B"/>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352E"/>
    <w:rsid w:val="0085395B"/>
    <w:rsid w:val="00853FFE"/>
    <w:rsid w:val="00854118"/>
    <w:rsid w:val="00854569"/>
    <w:rsid w:val="00854736"/>
    <w:rsid w:val="008547AE"/>
    <w:rsid w:val="0085494B"/>
    <w:rsid w:val="0085498E"/>
    <w:rsid w:val="00855690"/>
    <w:rsid w:val="0085596E"/>
    <w:rsid w:val="0085598B"/>
    <w:rsid w:val="008559A5"/>
    <w:rsid w:val="00855F51"/>
    <w:rsid w:val="008567B5"/>
    <w:rsid w:val="00857A1F"/>
    <w:rsid w:val="0086036C"/>
    <w:rsid w:val="00860968"/>
    <w:rsid w:val="00860AE6"/>
    <w:rsid w:val="00860B2A"/>
    <w:rsid w:val="00860D4F"/>
    <w:rsid w:val="00860F69"/>
    <w:rsid w:val="00861F7B"/>
    <w:rsid w:val="00862B09"/>
    <w:rsid w:val="00862B63"/>
    <w:rsid w:val="00863426"/>
    <w:rsid w:val="00863440"/>
    <w:rsid w:val="008647DA"/>
    <w:rsid w:val="008649A6"/>
    <w:rsid w:val="008653DE"/>
    <w:rsid w:val="008659F8"/>
    <w:rsid w:val="00865E0B"/>
    <w:rsid w:val="00865FB0"/>
    <w:rsid w:val="008661B6"/>
    <w:rsid w:val="008666D1"/>
    <w:rsid w:val="0086689C"/>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808E1"/>
    <w:rsid w:val="00880A2E"/>
    <w:rsid w:val="00880AC6"/>
    <w:rsid w:val="0088160F"/>
    <w:rsid w:val="008816D4"/>
    <w:rsid w:val="00881741"/>
    <w:rsid w:val="00881787"/>
    <w:rsid w:val="00881C82"/>
    <w:rsid w:val="00881D21"/>
    <w:rsid w:val="0088213F"/>
    <w:rsid w:val="008827AD"/>
    <w:rsid w:val="00882B58"/>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6B77"/>
    <w:rsid w:val="00887C45"/>
    <w:rsid w:val="00887C6F"/>
    <w:rsid w:val="008903D0"/>
    <w:rsid w:val="00890599"/>
    <w:rsid w:val="00890AEA"/>
    <w:rsid w:val="00890DBB"/>
    <w:rsid w:val="0089119D"/>
    <w:rsid w:val="0089183C"/>
    <w:rsid w:val="00891E45"/>
    <w:rsid w:val="00892543"/>
    <w:rsid w:val="00892759"/>
    <w:rsid w:val="00892A58"/>
    <w:rsid w:val="00892CBB"/>
    <w:rsid w:val="00892DD1"/>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4F68"/>
    <w:rsid w:val="008A504A"/>
    <w:rsid w:val="008A5419"/>
    <w:rsid w:val="008A5E3E"/>
    <w:rsid w:val="008A6233"/>
    <w:rsid w:val="008A63F9"/>
    <w:rsid w:val="008A6421"/>
    <w:rsid w:val="008A659F"/>
    <w:rsid w:val="008A6776"/>
    <w:rsid w:val="008A6BD4"/>
    <w:rsid w:val="008A6BDC"/>
    <w:rsid w:val="008A7727"/>
    <w:rsid w:val="008A7DB2"/>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48"/>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4057"/>
    <w:rsid w:val="008C436C"/>
    <w:rsid w:val="008C45BD"/>
    <w:rsid w:val="008C49AC"/>
    <w:rsid w:val="008C57A9"/>
    <w:rsid w:val="008C5F8E"/>
    <w:rsid w:val="008C6315"/>
    <w:rsid w:val="008C695C"/>
    <w:rsid w:val="008C6C97"/>
    <w:rsid w:val="008C6FFB"/>
    <w:rsid w:val="008C7CC9"/>
    <w:rsid w:val="008D0C8C"/>
    <w:rsid w:val="008D0F24"/>
    <w:rsid w:val="008D0F71"/>
    <w:rsid w:val="008D10F7"/>
    <w:rsid w:val="008D169B"/>
    <w:rsid w:val="008D1786"/>
    <w:rsid w:val="008D188A"/>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B26"/>
    <w:rsid w:val="008E0FA1"/>
    <w:rsid w:val="008E2662"/>
    <w:rsid w:val="008E39F7"/>
    <w:rsid w:val="008E3BCB"/>
    <w:rsid w:val="008E40CC"/>
    <w:rsid w:val="008E4413"/>
    <w:rsid w:val="008E5397"/>
    <w:rsid w:val="008E5A0F"/>
    <w:rsid w:val="008E5D59"/>
    <w:rsid w:val="008E5E41"/>
    <w:rsid w:val="008E6C30"/>
    <w:rsid w:val="008E6D6C"/>
    <w:rsid w:val="008E6EF3"/>
    <w:rsid w:val="008E704E"/>
    <w:rsid w:val="008E7419"/>
    <w:rsid w:val="008F00AF"/>
    <w:rsid w:val="008F00D6"/>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7C6"/>
    <w:rsid w:val="008F7A87"/>
    <w:rsid w:val="008F7C5D"/>
    <w:rsid w:val="008F7E90"/>
    <w:rsid w:val="008F7E93"/>
    <w:rsid w:val="008F7F50"/>
    <w:rsid w:val="009006E5"/>
    <w:rsid w:val="009008D9"/>
    <w:rsid w:val="00900932"/>
    <w:rsid w:val="00900AFA"/>
    <w:rsid w:val="00900C40"/>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0481"/>
    <w:rsid w:val="009213AA"/>
    <w:rsid w:val="0092144F"/>
    <w:rsid w:val="00921A49"/>
    <w:rsid w:val="00921CBB"/>
    <w:rsid w:val="00921DE6"/>
    <w:rsid w:val="0092286B"/>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17C3"/>
    <w:rsid w:val="00931E9D"/>
    <w:rsid w:val="00932718"/>
    <w:rsid w:val="00932A71"/>
    <w:rsid w:val="0093321B"/>
    <w:rsid w:val="009335ED"/>
    <w:rsid w:val="0093387B"/>
    <w:rsid w:val="00933A2D"/>
    <w:rsid w:val="00934920"/>
    <w:rsid w:val="009349A5"/>
    <w:rsid w:val="009350AF"/>
    <w:rsid w:val="009350B4"/>
    <w:rsid w:val="0093532E"/>
    <w:rsid w:val="00935661"/>
    <w:rsid w:val="00935838"/>
    <w:rsid w:val="00935E2D"/>
    <w:rsid w:val="00935E4C"/>
    <w:rsid w:val="00936046"/>
    <w:rsid w:val="009361D6"/>
    <w:rsid w:val="00936502"/>
    <w:rsid w:val="00936A27"/>
    <w:rsid w:val="00937D62"/>
    <w:rsid w:val="009406BF"/>
    <w:rsid w:val="0094073A"/>
    <w:rsid w:val="009427EC"/>
    <w:rsid w:val="009435E6"/>
    <w:rsid w:val="00943B62"/>
    <w:rsid w:val="00944791"/>
    <w:rsid w:val="00946434"/>
    <w:rsid w:val="00946C24"/>
    <w:rsid w:val="00947783"/>
    <w:rsid w:val="009479BE"/>
    <w:rsid w:val="00950D30"/>
    <w:rsid w:val="0095234C"/>
    <w:rsid w:val="00952C84"/>
    <w:rsid w:val="009532AF"/>
    <w:rsid w:val="00953610"/>
    <w:rsid w:val="00953878"/>
    <w:rsid w:val="00953A7B"/>
    <w:rsid w:val="00956143"/>
    <w:rsid w:val="00956922"/>
    <w:rsid w:val="00956ED3"/>
    <w:rsid w:val="00956F26"/>
    <w:rsid w:val="009570FA"/>
    <w:rsid w:val="00960510"/>
    <w:rsid w:val="00960ADF"/>
    <w:rsid w:val="0096101D"/>
    <w:rsid w:val="00961660"/>
    <w:rsid w:val="00961B54"/>
    <w:rsid w:val="009621D7"/>
    <w:rsid w:val="00962371"/>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93B"/>
    <w:rsid w:val="00971BF4"/>
    <w:rsid w:val="0097346C"/>
    <w:rsid w:val="00973CB8"/>
    <w:rsid w:val="00973D4E"/>
    <w:rsid w:val="00974092"/>
    <w:rsid w:val="00974292"/>
    <w:rsid w:val="00974BBE"/>
    <w:rsid w:val="009752D2"/>
    <w:rsid w:val="00975E53"/>
    <w:rsid w:val="00976B75"/>
    <w:rsid w:val="00976F0F"/>
    <w:rsid w:val="00977056"/>
    <w:rsid w:val="009770F5"/>
    <w:rsid w:val="009773B6"/>
    <w:rsid w:val="00977FD7"/>
    <w:rsid w:val="009803D3"/>
    <w:rsid w:val="009806BA"/>
    <w:rsid w:val="009816BB"/>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5E99"/>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5CB"/>
    <w:rsid w:val="009A7681"/>
    <w:rsid w:val="009A780E"/>
    <w:rsid w:val="009A78F4"/>
    <w:rsid w:val="009A7E38"/>
    <w:rsid w:val="009B06FC"/>
    <w:rsid w:val="009B097E"/>
    <w:rsid w:val="009B1168"/>
    <w:rsid w:val="009B16F2"/>
    <w:rsid w:val="009B1A96"/>
    <w:rsid w:val="009B1B7A"/>
    <w:rsid w:val="009B2D51"/>
    <w:rsid w:val="009B348C"/>
    <w:rsid w:val="009B36B5"/>
    <w:rsid w:val="009B378F"/>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C1F"/>
    <w:rsid w:val="009C63B0"/>
    <w:rsid w:val="009C6628"/>
    <w:rsid w:val="009C68B9"/>
    <w:rsid w:val="009C7394"/>
    <w:rsid w:val="009C77EC"/>
    <w:rsid w:val="009D03A0"/>
    <w:rsid w:val="009D0598"/>
    <w:rsid w:val="009D08E4"/>
    <w:rsid w:val="009D0D29"/>
    <w:rsid w:val="009D118A"/>
    <w:rsid w:val="009D15A8"/>
    <w:rsid w:val="009D15AE"/>
    <w:rsid w:val="009D175C"/>
    <w:rsid w:val="009D184B"/>
    <w:rsid w:val="009D187D"/>
    <w:rsid w:val="009D1B6A"/>
    <w:rsid w:val="009D2425"/>
    <w:rsid w:val="009D2961"/>
    <w:rsid w:val="009D2F4B"/>
    <w:rsid w:val="009D3280"/>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75A"/>
    <w:rsid w:val="009D6DF3"/>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15E"/>
    <w:rsid w:val="009E32C6"/>
    <w:rsid w:val="009E4618"/>
    <w:rsid w:val="009E4F63"/>
    <w:rsid w:val="009E6086"/>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2DF"/>
    <w:rsid w:val="00A07369"/>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914"/>
    <w:rsid w:val="00A27B8B"/>
    <w:rsid w:val="00A302BF"/>
    <w:rsid w:val="00A30387"/>
    <w:rsid w:val="00A306E9"/>
    <w:rsid w:val="00A315C5"/>
    <w:rsid w:val="00A31D76"/>
    <w:rsid w:val="00A31D94"/>
    <w:rsid w:val="00A32706"/>
    <w:rsid w:val="00A32A97"/>
    <w:rsid w:val="00A32AF2"/>
    <w:rsid w:val="00A3316F"/>
    <w:rsid w:val="00A333C2"/>
    <w:rsid w:val="00A33667"/>
    <w:rsid w:val="00A33E6A"/>
    <w:rsid w:val="00A33EDB"/>
    <w:rsid w:val="00A34233"/>
    <w:rsid w:val="00A34AE6"/>
    <w:rsid w:val="00A34BB4"/>
    <w:rsid w:val="00A34BE2"/>
    <w:rsid w:val="00A35932"/>
    <w:rsid w:val="00A36FCA"/>
    <w:rsid w:val="00A37B21"/>
    <w:rsid w:val="00A40883"/>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424"/>
    <w:rsid w:val="00A50530"/>
    <w:rsid w:val="00A50F9E"/>
    <w:rsid w:val="00A51194"/>
    <w:rsid w:val="00A51209"/>
    <w:rsid w:val="00A5144B"/>
    <w:rsid w:val="00A52461"/>
    <w:rsid w:val="00A525F9"/>
    <w:rsid w:val="00A5272E"/>
    <w:rsid w:val="00A52B8A"/>
    <w:rsid w:val="00A53595"/>
    <w:rsid w:val="00A53CA8"/>
    <w:rsid w:val="00A547E8"/>
    <w:rsid w:val="00A54C34"/>
    <w:rsid w:val="00A56490"/>
    <w:rsid w:val="00A57DDB"/>
    <w:rsid w:val="00A60A85"/>
    <w:rsid w:val="00A613C6"/>
    <w:rsid w:val="00A614F4"/>
    <w:rsid w:val="00A62109"/>
    <w:rsid w:val="00A6223F"/>
    <w:rsid w:val="00A62CBF"/>
    <w:rsid w:val="00A62F2E"/>
    <w:rsid w:val="00A637FF"/>
    <w:rsid w:val="00A63864"/>
    <w:rsid w:val="00A63FAD"/>
    <w:rsid w:val="00A6402C"/>
    <w:rsid w:val="00A6492D"/>
    <w:rsid w:val="00A64DD4"/>
    <w:rsid w:val="00A64FB5"/>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27A"/>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6D"/>
    <w:rsid w:val="00A923E1"/>
    <w:rsid w:val="00A926A6"/>
    <w:rsid w:val="00A92AAF"/>
    <w:rsid w:val="00A92B3F"/>
    <w:rsid w:val="00A92DBD"/>
    <w:rsid w:val="00A9304C"/>
    <w:rsid w:val="00A937A7"/>
    <w:rsid w:val="00A9447D"/>
    <w:rsid w:val="00A94BC3"/>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2E1F"/>
    <w:rsid w:val="00AA3454"/>
    <w:rsid w:val="00AA3724"/>
    <w:rsid w:val="00AA3E68"/>
    <w:rsid w:val="00AA62E6"/>
    <w:rsid w:val="00AA674B"/>
    <w:rsid w:val="00AA7348"/>
    <w:rsid w:val="00AA79DA"/>
    <w:rsid w:val="00AA7CE3"/>
    <w:rsid w:val="00AA7F08"/>
    <w:rsid w:val="00AB00E0"/>
    <w:rsid w:val="00AB055B"/>
    <w:rsid w:val="00AB0900"/>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4C"/>
    <w:rsid w:val="00AC36CD"/>
    <w:rsid w:val="00AC3922"/>
    <w:rsid w:val="00AC3FD5"/>
    <w:rsid w:val="00AC4048"/>
    <w:rsid w:val="00AC5461"/>
    <w:rsid w:val="00AC588E"/>
    <w:rsid w:val="00AC6016"/>
    <w:rsid w:val="00AC62C4"/>
    <w:rsid w:val="00AC6744"/>
    <w:rsid w:val="00AC72B2"/>
    <w:rsid w:val="00AC7788"/>
    <w:rsid w:val="00AC77CC"/>
    <w:rsid w:val="00AD0141"/>
    <w:rsid w:val="00AD01A3"/>
    <w:rsid w:val="00AD0D34"/>
    <w:rsid w:val="00AD13B5"/>
    <w:rsid w:val="00AD1CDC"/>
    <w:rsid w:val="00AD1D7A"/>
    <w:rsid w:val="00AD1E1B"/>
    <w:rsid w:val="00AD2E0A"/>
    <w:rsid w:val="00AD2FE8"/>
    <w:rsid w:val="00AD3074"/>
    <w:rsid w:val="00AD3089"/>
    <w:rsid w:val="00AD3782"/>
    <w:rsid w:val="00AD3819"/>
    <w:rsid w:val="00AD39D7"/>
    <w:rsid w:val="00AD4705"/>
    <w:rsid w:val="00AD4B52"/>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3D7A"/>
    <w:rsid w:val="00AF3DDA"/>
    <w:rsid w:val="00AF4C34"/>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077"/>
    <w:rsid w:val="00B1621A"/>
    <w:rsid w:val="00B1640F"/>
    <w:rsid w:val="00B167D7"/>
    <w:rsid w:val="00B169B1"/>
    <w:rsid w:val="00B16AF2"/>
    <w:rsid w:val="00B16EEF"/>
    <w:rsid w:val="00B17073"/>
    <w:rsid w:val="00B1716A"/>
    <w:rsid w:val="00B17D5B"/>
    <w:rsid w:val="00B207B4"/>
    <w:rsid w:val="00B20C5A"/>
    <w:rsid w:val="00B2193A"/>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6CD8"/>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51BF"/>
    <w:rsid w:val="00B35645"/>
    <w:rsid w:val="00B35CE2"/>
    <w:rsid w:val="00B35D57"/>
    <w:rsid w:val="00B3664B"/>
    <w:rsid w:val="00B36ABA"/>
    <w:rsid w:val="00B36BA4"/>
    <w:rsid w:val="00B36DE9"/>
    <w:rsid w:val="00B37330"/>
    <w:rsid w:val="00B374D1"/>
    <w:rsid w:val="00B37620"/>
    <w:rsid w:val="00B37649"/>
    <w:rsid w:val="00B37662"/>
    <w:rsid w:val="00B377DD"/>
    <w:rsid w:val="00B37B4C"/>
    <w:rsid w:val="00B37F54"/>
    <w:rsid w:val="00B40621"/>
    <w:rsid w:val="00B4094F"/>
    <w:rsid w:val="00B4119E"/>
    <w:rsid w:val="00B4165D"/>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431"/>
    <w:rsid w:val="00B805F4"/>
    <w:rsid w:val="00B80799"/>
    <w:rsid w:val="00B814EE"/>
    <w:rsid w:val="00B815A0"/>
    <w:rsid w:val="00B81F82"/>
    <w:rsid w:val="00B82295"/>
    <w:rsid w:val="00B82750"/>
    <w:rsid w:val="00B82FA8"/>
    <w:rsid w:val="00B83191"/>
    <w:rsid w:val="00B834B6"/>
    <w:rsid w:val="00B83694"/>
    <w:rsid w:val="00B83EAB"/>
    <w:rsid w:val="00B83FF6"/>
    <w:rsid w:val="00B84179"/>
    <w:rsid w:val="00B8421F"/>
    <w:rsid w:val="00B84388"/>
    <w:rsid w:val="00B845A8"/>
    <w:rsid w:val="00B845D3"/>
    <w:rsid w:val="00B85BCB"/>
    <w:rsid w:val="00B85FE4"/>
    <w:rsid w:val="00B8604B"/>
    <w:rsid w:val="00B869F5"/>
    <w:rsid w:val="00B90B0C"/>
    <w:rsid w:val="00B9129A"/>
    <w:rsid w:val="00B91334"/>
    <w:rsid w:val="00B91DDC"/>
    <w:rsid w:val="00B925D4"/>
    <w:rsid w:val="00B92CBC"/>
    <w:rsid w:val="00B9419B"/>
    <w:rsid w:val="00B94204"/>
    <w:rsid w:val="00B9429D"/>
    <w:rsid w:val="00B958D8"/>
    <w:rsid w:val="00B95926"/>
    <w:rsid w:val="00B95E0B"/>
    <w:rsid w:val="00B973B5"/>
    <w:rsid w:val="00B97422"/>
    <w:rsid w:val="00B974D2"/>
    <w:rsid w:val="00B975F1"/>
    <w:rsid w:val="00B979F5"/>
    <w:rsid w:val="00B97DD3"/>
    <w:rsid w:val="00B97E3F"/>
    <w:rsid w:val="00BA0A30"/>
    <w:rsid w:val="00BA105E"/>
    <w:rsid w:val="00BA264A"/>
    <w:rsid w:val="00BA27FC"/>
    <w:rsid w:val="00BA2808"/>
    <w:rsid w:val="00BA28E9"/>
    <w:rsid w:val="00BA2BC1"/>
    <w:rsid w:val="00BA3D64"/>
    <w:rsid w:val="00BA4225"/>
    <w:rsid w:val="00BA45F3"/>
    <w:rsid w:val="00BA4C64"/>
    <w:rsid w:val="00BA4C85"/>
    <w:rsid w:val="00BA50D4"/>
    <w:rsid w:val="00BA51BA"/>
    <w:rsid w:val="00BA55DD"/>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C68"/>
    <w:rsid w:val="00BC626B"/>
    <w:rsid w:val="00BC65F1"/>
    <w:rsid w:val="00BC667F"/>
    <w:rsid w:val="00BC6942"/>
    <w:rsid w:val="00BC750F"/>
    <w:rsid w:val="00BC763C"/>
    <w:rsid w:val="00BC7B0E"/>
    <w:rsid w:val="00BD0167"/>
    <w:rsid w:val="00BD03F5"/>
    <w:rsid w:val="00BD05A6"/>
    <w:rsid w:val="00BD0AAE"/>
    <w:rsid w:val="00BD0AFA"/>
    <w:rsid w:val="00BD10F6"/>
    <w:rsid w:val="00BD137F"/>
    <w:rsid w:val="00BD1A8E"/>
    <w:rsid w:val="00BD1BA9"/>
    <w:rsid w:val="00BD1FC7"/>
    <w:rsid w:val="00BD2087"/>
    <w:rsid w:val="00BD2345"/>
    <w:rsid w:val="00BD27A1"/>
    <w:rsid w:val="00BD293D"/>
    <w:rsid w:val="00BD3693"/>
    <w:rsid w:val="00BD3AF3"/>
    <w:rsid w:val="00BD3B8E"/>
    <w:rsid w:val="00BD476A"/>
    <w:rsid w:val="00BD496D"/>
    <w:rsid w:val="00BD5790"/>
    <w:rsid w:val="00BD59BE"/>
    <w:rsid w:val="00BD5ECA"/>
    <w:rsid w:val="00BD7070"/>
    <w:rsid w:val="00BD7480"/>
    <w:rsid w:val="00BE04C7"/>
    <w:rsid w:val="00BE0779"/>
    <w:rsid w:val="00BE0A81"/>
    <w:rsid w:val="00BE14BA"/>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0E49"/>
    <w:rsid w:val="00BF131F"/>
    <w:rsid w:val="00BF1566"/>
    <w:rsid w:val="00BF17C1"/>
    <w:rsid w:val="00BF18C7"/>
    <w:rsid w:val="00BF1D53"/>
    <w:rsid w:val="00BF3052"/>
    <w:rsid w:val="00BF3DD1"/>
    <w:rsid w:val="00BF4903"/>
    <w:rsid w:val="00BF4CC9"/>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03E"/>
    <w:rsid w:val="00C06A66"/>
    <w:rsid w:val="00C06DF4"/>
    <w:rsid w:val="00C07A1B"/>
    <w:rsid w:val="00C1017E"/>
    <w:rsid w:val="00C10214"/>
    <w:rsid w:val="00C10376"/>
    <w:rsid w:val="00C10623"/>
    <w:rsid w:val="00C1064B"/>
    <w:rsid w:val="00C10B20"/>
    <w:rsid w:val="00C10BB2"/>
    <w:rsid w:val="00C11195"/>
    <w:rsid w:val="00C113F3"/>
    <w:rsid w:val="00C11D05"/>
    <w:rsid w:val="00C127B9"/>
    <w:rsid w:val="00C127DA"/>
    <w:rsid w:val="00C13340"/>
    <w:rsid w:val="00C1377F"/>
    <w:rsid w:val="00C13B9C"/>
    <w:rsid w:val="00C14B8F"/>
    <w:rsid w:val="00C14C0B"/>
    <w:rsid w:val="00C16991"/>
    <w:rsid w:val="00C17643"/>
    <w:rsid w:val="00C20144"/>
    <w:rsid w:val="00C204A9"/>
    <w:rsid w:val="00C2080B"/>
    <w:rsid w:val="00C20901"/>
    <w:rsid w:val="00C20FA7"/>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112D"/>
    <w:rsid w:val="00C31680"/>
    <w:rsid w:val="00C324F0"/>
    <w:rsid w:val="00C327C6"/>
    <w:rsid w:val="00C32C20"/>
    <w:rsid w:val="00C32FE0"/>
    <w:rsid w:val="00C33314"/>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6B"/>
    <w:rsid w:val="00C41FF3"/>
    <w:rsid w:val="00C422C8"/>
    <w:rsid w:val="00C42457"/>
    <w:rsid w:val="00C4283F"/>
    <w:rsid w:val="00C437B3"/>
    <w:rsid w:val="00C43D1B"/>
    <w:rsid w:val="00C44B02"/>
    <w:rsid w:val="00C45A95"/>
    <w:rsid w:val="00C46816"/>
    <w:rsid w:val="00C46D24"/>
    <w:rsid w:val="00C513FF"/>
    <w:rsid w:val="00C516EB"/>
    <w:rsid w:val="00C51773"/>
    <w:rsid w:val="00C520C5"/>
    <w:rsid w:val="00C5224A"/>
    <w:rsid w:val="00C5256E"/>
    <w:rsid w:val="00C525C7"/>
    <w:rsid w:val="00C52639"/>
    <w:rsid w:val="00C52E23"/>
    <w:rsid w:val="00C52FDF"/>
    <w:rsid w:val="00C54224"/>
    <w:rsid w:val="00C545D2"/>
    <w:rsid w:val="00C547CF"/>
    <w:rsid w:val="00C54B26"/>
    <w:rsid w:val="00C55CAF"/>
    <w:rsid w:val="00C56455"/>
    <w:rsid w:val="00C56918"/>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0F4"/>
    <w:rsid w:val="00C64439"/>
    <w:rsid w:val="00C6449E"/>
    <w:rsid w:val="00C646FC"/>
    <w:rsid w:val="00C64EBA"/>
    <w:rsid w:val="00C652AA"/>
    <w:rsid w:val="00C652EE"/>
    <w:rsid w:val="00C65B3E"/>
    <w:rsid w:val="00C66393"/>
    <w:rsid w:val="00C67D98"/>
    <w:rsid w:val="00C70619"/>
    <w:rsid w:val="00C70786"/>
    <w:rsid w:val="00C70D5C"/>
    <w:rsid w:val="00C70FAD"/>
    <w:rsid w:val="00C7131E"/>
    <w:rsid w:val="00C71791"/>
    <w:rsid w:val="00C73000"/>
    <w:rsid w:val="00C74172"/>
    <w:rsid w:val="00C74791"/>
    <w:rsid w:val="00C74ACD"/>
    <w:rsid w:val="00C75874"/>
    <w:rsid w:val="00C75886"/>
    <w:rsid w:val="00C761CA"/>
    <w:rsid w:val="00C76CF1"/>
    <w:rsid w:val="00C76DD7"/>
    <w:rsid w:val="00C7749E"/>
    <w:rsid w:val="00C779E5"/>
    <w:rsid w:val="00C801F9"/>
    <w:rsid w:val="00C80B13"/>
    <w:rsid w:val="00C8130A"/>
    <w:rsid w:val="00C813EF"/>
    <w:rsid w:val="00C81885"/>
    <w:rsid w:val="00C81CA1"/>
    <w:rsid w:val="00C821E7"/>
    <w:rsid w:val="00C82413"/>
    <w:rsid w:val="00C82447"/>
    <w:rsid w:val="00C824EB"/>
    <w:rsid w:val="00C825E3"/>
    <w:rsid w:val="00C8285E"/>
    <w:rsid w:val="00C8299C"/>
    <w:rsid w:val="00C82F6F"/>
    <w:rsid w:val="00C8301E"/>
    <w:rsid w:val="00C83033"/>
    <w:rsid w:val="00C836DF"/>
    <w:rsid w:val="00C83ACF"/>
    <w:rsid w:val="00C83C22"/>
    <w:rsid w:val="00C844F7"/>
    <w:rsid w:val="00C84A4D"/>
    <w:rsid w:val="00C85178"/>
    <w:rsid w:val="00C85254"/>
    <w:rsid w:val="00C858D0"/>
    <w:rsid w:val="00C85A99"/>
    <w:rsid w:val="00C85CA7"/>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E5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1E26"/>
    <w:rsid w:val="00CB243C"/>
    <w:rsid w:val="00CB25DB"/>
    <w:rsid w:val="00CB2685"/>
    <w:rsid w:val="00CB28AC"/>
    <w:rsid w:val="00CB2B1E"/>
    <w:rsid w:val="00CB3184"/>
    <w:rsid w:val="00CB377E"/>
    <w:rsid w:val="00CB435F"/>
    <w:rsid w:val="00CB4E56"/>
    <w:rsid w:val="00CB5115"/>
    <w:rsid w:val="00CB51E8"/>
    <w:rsid w:val="00CB5286"/>
    <w:rsid w:val="00CB5D13"/>
    <w:rsid w:val="00CB702A"/>
    <w:rsid w:val="00CB7D59"/>
    <w:rsid w:val="00CB7DA5"/>
    <w:rsid w:val="00CC01DE"/>
    <w:rsid w:val="00CC04B8"/>
    <w:rsid w:val="00CC0CB6"/>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532"/>
    <w:rsid w:val="00CC75C6"/>
    <w:rsid w:val="00CC762D"/>
    <w:rsid w:val="00CC78C4"/>
    <w:rsid w:val="00CC79E6"/>
    <w:rsid w:val="00CD036C"/>
    <w:rsid w:val="00CD07D4"/>
    <w:rsid w:val="00CD07E3"/>
    <w:rsid w:val="00CD0E90"/>
    <w:rsid w:val="00CD117B"/>
    <w:rsid w:val="00CD11E1"/>
    <w:rsid w:val="00CD1A6C"/>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F3A"/>
    <w:rsid w:val="00CE6DCE"/>
    <w:rsid w:val="00CE72B9"/>
    <w:rsid w:val="00CE731E"/>
    <w:rsid w:val="00CE752E"/>
    <w:rsid w:val="00CE7DC4"/>
    <w:rsid w:val="00CF0CC0"/>
    <w:rsid w:val="00CF0D10"/>
    <w:rsid w:val="00CF0F37"/>
    <w:rsid w:val="00CF13B1"/>
    <w:rsid w:val="00CF154D"/>
    <w:rsid w:val="00CF1715"/>
    <w:rsid w:val="00CF17FE"/>
    <w:rsid w:val="00CF1B63"/>
    <w:rsid w:val="00CF2558"/>
    <w:rsid w:val="00CF28A3"/>
    <w:rsid w:val="00CF4894"/>
    <w:rsid w:val="00CF4949"/>
    <w:rsid w:val="00CF4C06"/>
    <w:rsid w:val="00CF4D61"/>
    <w:rsid w:val="00CF5534"/>
    <w:rsid w:val="00CF5995"/>
    <w:rsid w:val="00CF681C"/>
    <w:rsid w:val="00CF692C"/>
    <w:rsid w:val="00CF69D9"/>
    <w:rsid w:val="00CF7CBF"/>
    <w:rsid w:val="00CF7DD7"/>
    <w:rsid w:val="00D009A7"/>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B27"/>
    <w:rsid w:val="00D15C5C"/>
    <w:rsid w:val="00D16BB3"/>
    <w:rsid w:val="00D176E9"/>
    <w:rsid w:val="00D17CB6"/>
    <w:rsid w:val="00D17D95"/>
    <w:rsid w:val="00D17FC8"/>
    <w:rsid w:val="00D205C4"/>
    <w:rsid w:val="00D20C5D"/>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111D"/>
    <w:rsid w:val="00D41922"/>
    <w:rsid w:val="00D41A63"/>
    <w:rsid w:val="00D41D3F"/>
    <w:rsid w:val="00D41FE7"/>
    <w:rsid w:val="00D4281A"/>
    <w:rsid w:val="00D44959"/>
    <w:rsid w:val="00D44D3F"/>
    <w:rsid w:val="00D44DF5"/>
    <w:rsid w:val="00D45108"/>
    <w:rsid w:val="00D461BB"/>
    <w:rsid w:val="00D461CD"/>
    <w:rsid w:val="00D46F0A"/>
    <w:rsid w:val="00D46FCC"/>
    <w:rsid w:val="00D472FD"/>
    <w:rsid w:val="00D47476"/>
    <w:rsid w:val="00D4789F"/>
    <w:rsid w:val="00D47AA5"/>
    <w:rsid w:val="00D501FC"/>
    <w:rsid w:val="00D50995"/>
    <w:rsid w:val="00D50E99"/>
    <w:rsid w:val="00D51743"/>
    <w:rsid w:val="00D518BE"/>
    <w:rsid w:val="00D51DBD"/>
    <w:rsid w:val="00D52300"/>
    <w:rsid w:val="00D5332F"/>
    <w:rsid w:val="00D53663"/>
    <w:rsid w:val="00D53720"/>
    <w:rsid w:val="00D53AB3"/>
    <w:rsid w:val="00D53BBC"/>
    <w:rsid w:val="00D53DED"/>
    <w:rsid w:val="00D54057"/>
    <w:rsid w:val="00D550C3"/>
    <w:rsid w:val="00D5549A"/>
    <w:rsid w:val="00D55C6C"/>
    <w:rsid w:val="00D55E28"/>
    <w:rsid w:val="00D56906"/>
    <w:rsid w:val="00D57214"/>
    <w:rsid w:val="00D57506"/>
    <w:rsid w:val="00D57A4A"/>
    <w:rsid w:val="00D57B36"/>
    <w:rsid w:val="00D61259"/>
    <w:rsid w:val="00D61673"/>
    <w:rsid w:val="00D61990"/>
    <w:rsid w:val="00D61D45"/>
    <w:rsid w:val="00D625FF"/>
    <w:rsid w:val="00D628A0"/>
    <w:rsid w:val="00D62B1C"/>
    <w:rsid w:val="00D633B4"/>
    <w:rsid w:val="00D634AB"/>
    <w:rsid w:val="00D63556"/>
    <w:rsid w:val="00D635C1"/>
    <w:rsid w:val="00D63A38"/>
    <w:rsid w:val="00D63FD8"/>
    <w:rsid w:val="00D642E8"/>
    <w:rsid w:val="00D6439C"/>
    <w:rsid w:val="00D6487E"/>
    <w:rsid w:val="00D64CC1"/>
    <w:rsid w:val="00D64E4E"/>
    <w:rsid w:val="00D65443"/>
    <w:rsid w:val="00D65BEC"/>
    <w:rsid w:val="00D65DCD"/>
    <w:rsid w:val="00D665E5"/>
    <w:rsid w:val="00D666A6"/>
    <w:rsid w:val="00D66CB6"/>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4B62"/>
    <w:rsid w:val="00D750B7"/>
    <w:rsid w:val="00D751DB"/>
    <w:rsid w:val="00D7520C"/>
    <w:rsid w:val="00D75376"/>
    <w:rsid w:val="00D75624"/>
    <w:rsid w:val="00D75FB2"/>
    <w:rsid w:val="00D7632B"/>
    <w:rsid w:val="00D767F9"/>
    <w:rsid w:val="00D76AC9"/>
    <w:rsid w:val="00D770B1"/>
    <w:rsid w:val="00D77849"/>
    <w:rsid w:val="00D77F26"/>
    <w:rsid w:val="00D8001F"/>
    <w:rsid w:val="00D807BD"/>
    <w:rsid w:val="00D8131C"/>
    <w:rsid w:val="00D813A3"/>
    <w:rsid w:val="00D819A9"/>
    <w:rsid w:val="00D8230F"/>
    <w:rsid w:val="00D8278B"/>
    <w:rsid w:val="00D83D14"/>
    <w:rsid w:val="00D841F3"/>
    <w:rsid w:val="00D84F5D"/>
    <w:rsid w:val="00D85402"/>
    <w:rsid w:val="00D8561C"/>
    <w:rsid w:val="00D85D5C"/>
    <w:rsid w:val="00D85E7F"/>
    <w:rsid w:val="00D867BA"/>
    <w:rsid w:val="00D87069"/>
    <w:rsid w:val="00D87AF0"/>
    <w:rsid w:val="00D87C7C"/>
    <w:rsid w:val="00D90C20"/>
    <w:rsid w:val="00D914A8"/>
    <w:rsid w:val="00D92289"/>
    <w:rsid w:val="00D9243A"/>
    <w:rsid w:val="00D931A9"/>
    <w:rsid w:val="00D932C7"/>
    <w:rsid w:val="00D9370A"/>
    <w:rsid w:val="00D9496A"/>
    <w:rsid w:val="00D94BAE"/>
    <w:rsid w:val="00D954FF"/>
    <w:rsid w:val="00D95A78"/>
    <w:rsid w:val="00D95BFA"/>
    <w:rsid w:val="00D95DB2"/>
    <w:rsid w:val="00D966C2"/>
    <w:rsid w:val="00D96DA1"/>
    <w:rsid w:val="00D96FC4"/>
    <w:rsid w:val="00D97B77"/>
    <w:rsid w:val="00DA034D"/>
    <w:rsid w:val="00DA1791"/>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8B0"/>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AFD"/>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3C79"/>
    <w:rsid w:val="00DD4051"/>
    <w:rsid w:val="00DD41E4"/>
    <w:rsid w:val="00DD4D95"/>
    <w:rsid w:val="00DD4F67"/>
    <w:rsid w:val="00DD4F6D"/>
    <w:rsid w:val="00DD58F8"/>
    <w:rsid w:val="00DD6512"/>
    <w:rsid w:val="00DD695B"/>
    <w:rsid w:val="00DD6ADD"/>
    <w:rsid w:val="00DD6F07"/>
    <w:rsid w:val="00DD7225"/>
    <w:rsid w:val="00DD7C2F"/>
    <w:rsid w:val="00DE0CE6"/>
    <w:rsid w:val="00DE1271"/>
    <w:rsid w:val="00DE18A8"/>
    <w:rsid w:val="00DE221F"/>
    <w:rsid w:val="00DE22A7"/>
    <w:rsid w:val="00DE2361"/>
    <w:rsid w:val="00DE2506"/>
    <w:rsid w:val="00DE2DD3"/>
    <w:rsid w:val="00DE2F8F"/>
    <w:rsid w:val="00DE353E"/>
    <w:rsid w:val="00DE3734"/>
    <w:rsid w:val="00DE375E"/>
    <w:rsid w:val="00DE39B6"/>
    <w:rsid w:val="00DE3F1E"/>
    <w:rsid w:val="00DE42BD"/>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3C3E"/>
    <w:rsid w:val="00E23F12"/>
    <w:rsid w:val="00E241EE"/>
    <w:rsid w:val="00E2435D"/>
    <w:rsid w:val="00E24771"/>
    <w:rsid w:val="00E24916"/>
    <w:rsid w:val="00E24EF3"/>
    <w:rsid w:val="00E251E9"/>
    <w:rsid w:val="00E25A5D"/>
    <w:rsid w:val="00E26960"/>
    <w:rsid w:val="00E2720B"/>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BCB"/>
    <w:rsid w:val="00E45B9B"/>
    <w:rsid w:val="00E46D16"/>
    <w:rsid w:val="00E479DA"/>
    <w:rsid w:val="00E50208"/>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60B"/>
    <w:rsid w:val="00E56B62"/>
    <w:rsid w:val="00E56E46"/>
    <w:rsid w:val="00E57021"/>
    <w:rsid w:val="00E573FE"/>
    <w:rsid w:val="00E5766D"/>
    <w:rsid w:val="00E5779D"/>
    <w:rsid w:val="00E57BC5"/>
    <w:rsid w:val="00E57EF8"/>
    <w:rsid w:val="00E60780"/>
    <w:rsid w:val="00E610BC"/>
    <w:rsid w:val="00E61542"/>
    <w:rsid w:val="00E620BC"/>
    <w:rsid w:val="00E62616"/>
    <w:rsid w:val="00E62DA6"/>
    <w:rsid w:val="00E62DF3"/>
    <w:rsid w:val="00E63065"/>
    <w:rsid w:val="00E63468"/>
    <w:rsid w:val="00E63B3F"/>
    <w:rsid w:val="00E63E5B"/>
    <w:rsid w:val="00E63F39"/>
    <w:rsid w:val="00E64F5A"/>
    <w:rsid w:val="00E64F82"/>
    <w:rsid w:val="00E6632C"/>
    <w:rsid w:val="00E66A97"/>
    <w:rsid w:val="00E66D3E"/>
    <w:rsid w:val="00E66DB7"/>
    <w:rsid w:val="00E6701D"/>
    <w:rsid w:val="00E67459"/>
    <w:rsid w:val="00E674B6"/>
    <w:rsid w:val="00E67AAF"/>
    <w:rsid w:val="00E67C87"/>
    <w:rsid w:val="00E70FA2"/>
    <w:rsid w:val="00E7125E"/>
    <w:rsid w:val="00E7135A"/>
    <w:rsid w:val="00E72157"/>
    <w:rsid w:val="00E73058"/>
    <w:rsid w:val="00E73464"/>
    <w:rsid w:val="00E7363F"/>
    <w:rsid w:val="00E73D2B"/>
    <w:rsid w:val="00E73F3C"/>
    <w:rsid w:val="00E74147"/>
    <w:rsid w:val="00E74853"/>
    <w:rsid w:val="00E748B1"/>
    <w:rsid w:val="00E74B4D"/>
    <w:rsid w:val="00E74DAD"/>
    <w:rsid w:val="00E75051"/>
    <w:rsid w:val="00E7505E"/>
    <w:rsid w:val="00E75441"/>
    <w:rsid w:val="00E7577E"/>
    <w:rsid w:val="00E75838"/>
    <w:rsid w:val="00E75931"/>
    <w:rsid w:val="00E76397"/>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3D88"/>
    <w:rsid w:val="00E8511C"/>
    <w:rsid w:val="00E85AF4"/>
    <w:rsid w:val="00E85B58"/>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169"/>
    <w:rsid w:val="00E94342"/>
    <w:rsid w:val="00E95127"/>
    <w:rsid w:val="00E954B0"/>
    <w:rsid w:val="00E95543"/>
    <w:rsid w:val="00E958AA"/>
    <w:rsid w:val="00E96009"/>
    <w:rsid w:val="00E97F58"/>
    <w:rsid w:val="00EA0179"/>
    <w:rsid w:val="00EA0996"/>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3C7"/>
    <w:rsid w:val="00EA440E"/>
    <w:rsid w:val="00EA4D55"/>
    <w:rsid w:val="00EA5940"/>
    <w:rsid w:val="00EA5A51"/>
    <w:rsid w:val="00EA5CF6"/>
    <w:rsid w:val="00EA7928"/>
    <w:rsid w:val="00EA7A7C"/>
    <w:rsid w:val="00EA7CCB"/>
    <w:rsid w:val="00EA7D34"/>
    <w:rsid w:val="00EB072C"/>
    <w:rsid w:val="00EB074F"/>
    <w:rsid w:val="00EB0F30"/>
    <w:rsid w:val="00EB139C"/>
    <w:rsid w:val="00EB172C"/>
    <w:rsid w:val="00EB1BDB"/>
    <w:rsid w:val="00EB1D47"/>
    <w:rsid w:val="00EB1E0C"/>
    <w:rsid w:val="00EB1FEE"/>
    <w:rsid w:val="00EB2255"/>
    <w:rsid w:val="00EB2706"/>
    <w:rsid w:val="00EB2992"/>
    <w:rsid w:val="00EB3531"/>
    <w:rsid w:val="00EB3663"/>
    <w:rsid w:val="00EB3A4A"/>
    <w:rsid w:val="00EB4107"/>
    <w:rsid w:val="00EB5386"/>
    <w:rsid w:val="00EB58C7"/>
    <w:rsid w:val="00EB621B"/>
    <w:rsid w:val="00EB643B"/>
    <w:rsid w:val="00EB6C73"/>
    <w:rsid w:val="00EB6E69"/>
    <w:rsid w:val="00EB6E9A"/>
    <w:rsid w:val="00EB6F0D"/>
    <w:rsid w:val="00EB73DA"/>
    <w:rsid w:val="00EB7ACD"/>
    <w:rsid w:val="00EB7F8A"/>
    <w:rsid w:val="00EC07E1"/>
    <w:rsid w:val="00EC0924"/>
    <w:rsid w:val="00EC0B47"/>
    <w:rsid w:val="00EC1410"/>
    <w:rsid w:val="00EC1EC5"/>
    <w:rsid w:val="00EC21BB"/>
    <w:rsid w:val="00EC2290"/>
    <w:rsid w:val="00EC28D1"/>
    <w:rsid w:val="00EC30BF"/>
    <w:rsid w:val="00EC363B"/>
    <w:rsid w:val="00EC3F40"/>
    <w:rsid w:val="00EC3FEB"/>
    <w:rsid w:val="00EC444E"/>
    <w:rsid w:val="00EC44FA"/>
    <w:rsid w:val="00EC5276"/>
    <w:rsid w:val="00EC643C"/>
    <w:rsid w:val="00EC68FF"/>
    <w:rsid w:val="00EC720F"/>
    <w:rsid w:val="00EC735F"/>
    <w:rsid w:val="00EC7748"/>
    <w:rsid w:val="00ED005A"/>
    <w:rsid w:val="00ED0A39"/>
    <w:rsid w:val="00ED0C0E"/>
    <w:rsid w:val="00ED0FB5"/>
    <w:rsid w:val="00ED12FB"/>
    <w:rsid w:val="00ED1544"/>
    <w:rsid w:val="00ED1976"/>
    <w:rsid w:val="00ED1D8E"/>
    <w:rsid w:val="00ED1F91"/>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A0"/>
    <w:rsid w:val="00ED7AC1"/>
    <w:rsid w:val="00EE08C0"/>
    <w:rsid w:val="00EE1914"/>
    <w:rsid w:val="00EE1A1F"/>
    <w:rsid w:val="00EE1B23"/>
    <w:rsid w:val="00EE28DD"/>
    <w:rsid w:val="00EE34EA"/>
    <w:rsid w:val="00EE3A7E"/>
    <w:rsid w:val="00EE3A90"/>
    <w:rsid w:val="00EE40F7"/>
    <w:rsid w:val="00EE4549"/>
    <w:rsid w:val="00EE49F2"/>
    <w:rsid w:val="00EE57BF"/>
    <w:rsid w:val="00EE5DEE"/>
    <w:rsid w:val="00EE62BC"/>
    <w:rsid w:val="00EE6498"/>
    <w:rsid w:val="00EE64AA"/>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40D6"/>
    <w:rsid w:val="00EF4263"/>
    <w:rsid w:val="00EF45A5"/>
    <w:rsid w:val="00EF4731"/>
    <w:rsid w:val="00EF4CFE"/>
    <w:rsid w:val="00EF52A7"/>
    <w:rsid w:val="00EF5644"/>
    <w:rsid w:val="00EF60F2"/>
    <w:rsid w:val="00EF706A"/>
    <w:rsid w:val="00EF7073"/>
    <w:rsid w:val="00EF7378"/>
    <w:rsid w:val="00EF7A64"/>
    <w:rsid w:val="00EF7B09"/>
    <w:rsid w:val="00F00BAF"/>
    <w:rsid w:val="00F00D0B"/>
    <w:rsid w:val="00F0143D"/>
    <w:rsid w:val="00F01C2D"/>
    <w:rsid w:val="00F027FD"/>
    <w:rsid w:val="00F03B76"/>
    <w:rsid w:val="00F03CAF"/>
    <w:rsid w:val="00F040E7"/>
    <w:rsid w:val="00F043AD"/>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2B"/>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3FE5"/>
    <w:rsid w:val="00F243BB"/>
    <w:rsid w:val="00F247C4"/>
    <w:rsid w:val="00F25662"/>
    <w:rsid w:val="00F25F7B"/>
    <w:rsid w:val="00F26165"/>
    <w:rsid w:val="00F26B4E"/>
    <w:rsid w:val="00F26CCF"/>
    <w:rsid w:val="00F2712F"/>
    <w:rsid w:val="00F271D5"/>
    <w:rsid w:val="00F27313"/>
    <w:rsid w:val="00F300F6"/>
    <w:rsid w:val="00F309BC"/>
    <w:rsid w:val="00F30AD0"/>
    <w:rsid w:val="00F30B41"/>
    <w:rsid w:val="00F312EC"/>
    <w:rsid w:val="00F328D5"/>
    <w:rsid w:val="00F32AC4"/>
    <w:rsid w:val="00F32D9E"/>
    <w:rsid w:val="00F32EFD"/>
    <w:rsid w:val="00F33320"/>
    <w:rsid w:val="00F3344F"/>
    <w:rsid w:val="00F33890"/>
    <w:rsid w:val="00F34156"/>
    <w:rsid w:val="00F34173"/>
    <w:rsid w:val="00F34B44"/>
    <w:rsid w:val="00F363F3"/>
    <w:rsid w:val="00F36769"/>
    <w:rsid w:val="00F36CB5"/>
    <w:rsid w:val="00F36DB3"/>
    <w:rsid w:val="00F36E22"/>
    <w:rsid w:val="00F36EA7"/>
    <w:rsid w:val="00F37F3C"/>
    <w:rsid w:val="00F37F41"/>
    <w:rsid w:val="00F40EDF"/>
    <w:rsid w:val="00F40F33"/>
    <w:rsid w:val="00F4233E"/>
    <w:rsid w:val="00F42B1E"/>
    <w:rsid w:val="00F4325A"/>
    <w:rsid w:val="00F432EC"/>
    <w:rsid w:val="00F434E2"/>
    <w:rsid w:val="00F43CCB"/>
    <w:rsid w:val="00F44881"/>
    <w:rsid w:val="00F44C2D"/>
    <w:rsid w:val="00F44D57"/>
    <w:rsid w:val="00F44DC0"/>
    <w:rsid w:val="00F457DD"/>
    <w:rsid w:val="00F45CAB"/>
    <w:rsid w:val="00F45F39"/>
    <w:rsid w:val="00F46610"/>
    <w:rsid w:val="00F467F5"/>
    <w:rsid w:val="00F468A8"/>
    <w:rsid w:val="00F46DF4"/>
    <w:rsid w:val="00F477C8"/>
    <w:rsid w:val="00F47B58"/>
    <w:rsid w:val="00F47EA2"/>
    <w:rsid w:val="00F50059"/>
    <w:rsid w:val="00F50AA0"/>
    <w:rsid w:val="00F51276"/>
    <w:rsid w:val="00F51CD4"/>
    <w:rsid w:val="00F51F24"/>
    <w:rsid w:val="00F52213"/>
    <w:rsid w:val="00F535A2"/>
    <w:rsid w:val="00F53BC0"/>
    <w:rsid w:val="00F558B9"/>
    <w:rsid w:val="00F55A4B"/>
    <w:rsid w:val="00F5606F"/>
    <w:rsid w:val="00F56477"/>
    <w:rsid w:val="00F56E8B"/>
    <w:rsid w:val="00F57E2A"/>
    <w:rsid w:val="00F600D0"/>
    <w:rsid w:val="00F602ED"/>
    <w:rsid w:val="00F61171"/>
    <w:rsid w:val="00F61EC6"/>
    <w:rsid w:val="00F62110"/>
    <w:rsid w:val="00F62579"/>
    <w:rsid w:val="00F62B59"/>
    <w:rsid w:val="00F63387"/>
    <w:rsid w:val="00F642A2"/>
    <w:rsid w:val="00F65540"/>
    <w:rsid w:val="00F65821"/>
    <w:rsid w:val="00F65B92"/>
    <w:rsid w:val="00F662D4"/>
    <w:rsid w:val="00F66434"/>
    <w:rsid w:val="00F66992"/>
    <w:rsid w:val="00F672BB"/>
    <w:rsid w:val="00F672D6"/>
    <w:rsid w:val="00F67472"/>
    <w:rsid w:val="00F67AC3"/>
    <w:rsid w:val="00F7027D"/>
    <w:rsid w:val="00F703A4"/>
    <w:rsid w:val="00F70418"/>
    <w:rsid w:val="00F70D1C"/>
    <w:rsid w:val="00F7105C"/>
    <w:rsid w:val="00F7117D"/>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86E"/>
    <w:rsid w:val="00F8292B"/>
    <w:rsid w:val="00F82A05"/>
    <w:rsid w:val="00F83893"/>
    <w:rsid w:val="00F8412E"/>
    <w:rsid w:val="00F843A4"/>
    <w:rsid w:val="00F844A5"/>
    <w:rsid w:val="00F84BD8"/>
    <w:rsid w:val="00F84C1B"/>
    <w:rsid w:val="00F84E0B"/>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3"/>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C6A"/>
    <w:rsid w:val="00FA366A"/>
    <w:rsid w:val="00FA3801"/>
    <w:rsid w:val="00FA3BAD"/>
    <w:rsid w:val="00FA47C8"/>
    <w:rsid w:val="00FA4E49"/>
    <w:rsid w:val="00FA4EBF"/>
    <w:rsid w:val="00FA4ED5"/>
    <w:rsid w:val="00FA50BB"/>
    <w:rsid w:val="00FA537E"/>
    <w:rsid w:val="00FA5653"/>
    <w:rsid w:val="00FA588B"/>
    <w:rsid w:val="00FA61F4"/>
    <w:rsid w:val="00FA632A"/>
    <w:rsid w:val="00FA69A4"/>
    <w:rsid w:val="00FA6F8E"/>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C66"/>
    <w:rsid w:val="00FB6DF5"/>
    <w:rsid w:val="00FB6F1F"/>
    <w:rsid w:val="00FB7C28"/>
    <w:rsid w:val="00FB7F95"/>
    <w:rsid w:val="00FC0076"/>
    <w:rsid w:val="00FC04B0"/>
    <w:rsid w:val="00FC0633"/>
    <w:rsid w:val="00FC1247"/>
    <w:rsid w:val="00FC165E"/>
    <w:rsid w:val="00FC16E2"/>
    <w:rsid w:val="00FC174F"/>
    <w:rsid w:val="00FC21AF"/>
    <w:rsid w:val="00FC2938"/>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E86"/>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F44"/>
    <w:rsid w:val="00FD7F63"/>
    <w:rsid w:val="00FE019E"/>
    <w:rsid w:val="00FE1567"/>
    <w:rsid w:val="00FE1585"/>
    <w:rsid w:val="00FE1F4D"/>
    <w:rsid w:val="00FE1F59"/>
    <w:rsid w:val="00FE22EE"/>
    <w:rsid w:val="00FE24CB"/>
    <w:rsid w:val="00FE25A2"/>
    <w:rsid w:val="00FE2ADC"/>
    <w:rsid w:val="00FE30E8"/>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BA4"/>
    <w:rsid w:val="00FF023D"/>
    <w:rsid w:val="00FF041F"/>
    <w:rsid w:val="00FF0BCD"/>
    <w:rsid w:val="00FF0C84"/>
    <w:rsid w:val="00FF12D7"/>
    <w:rsid w:val="00FF134E"/>
    <w:rsid w:val="00FF1884"/>
    <w:rsid w:val="00FF1F02"/>
    <w:rsid w:val="00FF226E"/>
    <w:rsid w:val="00FF3329"/>
    <w:rsid w:val="00FF3430"/>
    <w:rsid w:val="00FF35B0"/>
    <w:rsid w:val="00FF3B3F"/>
    <w:rsid w:val="00FF3C5F"/>
    <w:rsid w:val="00FF3D19"/>
    <w:rsid w:val="00FF50DD"/>
    <w:rsid w:val="00FF5396"/>
    <w:rsid w:val="00FF59DB"/>
    <w:rsid w:val="00FF5B4A"/>
    <w:rsid w:val="00FF5FAE"/>
    <w:rsid w:val="00FF67AD"/>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목록 단락"/>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qFormat/>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qFormat/>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qFormat/>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40747076">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TotalTime>
  <Pages>9</Pages>
  <Words>2291</Words>
  <Characters>13061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15322</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9</cp:revision>
  <cp:lastPrinted>2010-01-07T02:23:00Z</cp:lastPrinted>
  <dcterms:created xsi:type="dcterms:W3CDTF">2022-08-25T12:36:00Z</dcterms:created>
  <dcterms:modified xsi:type="dcterms:W3CDTF">2022-08-25T12:56:00Z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